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55" w:rsidRPr="00347237" w:rsidRDefault="0044309D" w:rsidP="0034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pStyle w:val="13"/>
        <w:rPr>
          <w:sz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>НОВОСИБИРСКАЯ ОБЛАСТЬ</w:t>
      </w: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>БАРАБИНСКИЙ  РАЙОН</w:t>
      </w: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>НОВОНИКОЛАЕВСКИЙ  СЕЛЬСОВЕТ</w:t>
      </w: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 xml:space="preserve">   </w:t>
      </w:r>
      <w:r w:rsidR="00CA465A">
        <w:rPr>
          <w:sz w:val="24"/>
        </w:rPr>
        <w:t xml:space="preserve">ПРОЕКТ </w:t>
      </w:r>
      <w:r w:rsidRPr="00BC1A73">
        <w:rPr>
          <w:sz w:val="24"/>
        </w:rPr>
        <w:t>ПРОГНОЗ</w:t>
      </w:r>
      <w:r w:rsidR="00CA465A">
        <w:rPr>
          <w:sz w:val="24"/>
        </w:rPr>
        <w:t>А</w:t>
      </w: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>СОЦИАЛЬНО-ЭКОНОМИЧЕСКОГО РАЗВИТИЯ</w:t>
      </w:r>
    </w:p>
    <w:p w:rsidR="00CA465A" w:rsidRDefault="00CA465A" w:rsidP="00347237">
      <w:pPr>
        <w:pStyle w:val="13"/>
        <w:jc w:val="center"/>
        <w:rPr>
          <w:sz w:val="24"/>
        </w:rPr>
      </w:pPr>
      <w:r>
        <w:rPr>
          <w:sz w:val="24"/>
        </w:rPr>
        <w:t xml:space="preserve">  НОВОНИКОЛАЕВСКОГО </w:t>
      </w:r>
      <w:r w:rsidR="00A02655" w:rsidRPr="00BC1A73">
        <w:rPr>
          <w:sz w:val="24"/>
        </w:rPr>
        <w:t>СЕЛЬСОВЕТ</w:t>
      </w:r>
      <w:r>
        <w:rPr>
          <w:sz w:val="24"/>
        </w:rPr>
        <w:t xml:space="preserve">А </w:t>
      </w:r>
    </w:p>
    <w:p w:rsidR="00036A5C" w:rsidRDefault="00CA465A" w:rsidP="00347237">
      <w:pPr>
        <w:pStyle w:val="13"/>
        <w:jc w:val="center"/>
        <w:rPr>
          <w:sz w:val="24"/>
        </w:rPr>
      </w:pPr>
      <w:r>
        <w:rPr>
          <w:sz w:val="24"/>
        </w:rPr>
        <w:t>БАРАБИНСКОГОРАЙОНА</w:t>
      </w:r>
    </w:p>
    <w:p w:rsidR="00A02655" w:rsidRPr="00BC1A73" w:rsidRDefault="00A02655" w:rsidP="00347237">
      <w:pPr>
        <w:pStyle w:val="13"/>
        <w:jc w:val="center"/>
        <w:rPr>
          <w:sz w:val="24"/>
        </w:rPr>
      </w:pPr>
      <w:r w:rsidRPr="00BC1A73">
        <w:rPr>
          <w:sz w:val="24"/>
        </w:rPr>
        <w:t xml:space="preserve"> НА 20</w:t>
      </w:r>
      <w:r w:rsidR="00744E97">
        <w:rPr>
          <w:sz w:val="24"/>
        </w:rPr>
        <w:t>20</w:t>
      </w:r>
      <w:r w:rsidR="00036A5C">
        <w:rPr>
          <w:sz w:val="24"/>
        </w:rPr>
        <w:t xml:space="preserve"> ГОД И ПЛАНОВЫЙ ПЕРИОД 2021</w:t>
      </w:r>
      <w:r w:rsidRPr="00BC1A73">
        <w:rPr>
          <w:sz w:val="24"/>
        </w:rPr>
        <w:t>-20</w:t>
      </w:r>
      <w:r w:rsidR="00744E97">
        <w:rPr>
          <w:sz w:val="24"/>
        </w:rPr>
        <w:t>22</w:t>
      </w:r>
      <w:r w:rsidRPr="00BC1A73">
        <w:rPr>
          <w:sz w:val="24"/>
        </w:rPr>
        <w:t xml:space="preserve">  </w:t>
      </w:r>
      <w:r w:rsidR="00036A5C">
        <w:rPr>
          <w:sz w:val="24"/>
        </w:rPr>
        <w:t>ГОДОВ</w:t>
      </w: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pStyle w:val="13"/>
        <w:jc w:val="center"/>
        <w:rPr>
          <w:sz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  <w:r w:rsidRPr="00BC1A73">
        <w:rPr>
          <w:rFonts w:ascii="Times New Roman" w:hAnsi="Times New Roman"/>
          <w:szCs w:val="24"/>
        </w:rPr>
        <w:t>201</w:t>
      </w:r>
      <w:r w:rsidR="00744E97">
        <w:rPr>
          <w:rFonts w:ascii="Times New Roman" w:hAnsi="Times New Roman"/>
          <w:szCs w:val="24"/>
        </w:rPr>
        <w:t>9</w:t>
      </w:r>
      <w:r w:rsidRPr="00BC1A73">
        <w:rPr>
          <w:rFonts w:ascii="Times New Roman" w:hAnsi="Times New Roman"/>
          <w:szCs w:val="24"/>
        </w:rPr>
        <w:t xml:space="preserve"> год</w:t>
      </w:r>
    </w:p>
    <w:p w:rsidR="00A02655" w:rsidRPr="00BC1A73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  <w:r w:rsidRPr="00BC1A73">
        <w:rPr>
          <w:rFonts w:ascii="Times New Roman" w:hAnsi="Times New Roman"/>
          <w:szCs w:val="24"/>
        </w:rPr>
        <w:t xml:space="preserve"> </w:t>
      </w:r>
    </w:p>
    <w:p w:rsidR="00A02655" w:rsidRPr="00347237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347237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347237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347237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A02655" w:rsidRPr="00347237" w:rsidRDefault="00A02655" w:rsidP="00347237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Cs w:val="24"/>
        </w:rPr>
      </w:pPr>
    </w:p>
    <w:p w:rsidR="00946CF5" w:rsidRDefault="00946CF5" w:rsidP="00347237">
      <w:pPr>
        <w:spacing w:after="0"/>
        <w:ind w:left="114" w:firstLine="7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ind w:left="114" w:firstLine="7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02655" w:rsidRPr="00347237" w:rsidRDefault="00A02655" w:rsidP="00347237">
      <w:pPr>
        <w:spacing w:after="0"/>
        <w:ind w:left="114" w:firstLine="741"/>
        <w:jc w:val="center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left="114" w:firstLine="741"/>
        <w:jc w:val="center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left="114"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ind w:left="114"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ind w:left="114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47237">
        <w:rPr>
          <w:rFonts w:ascii="Times New Roman" w:hAnsi="Times New Roman" w:cs="Times New Roman"/>
          <w:sz w:val="24"/>
          <w:szCs w:val="24"/>
        </w:rPr>
        <w:t xml:space="preserve">Пояснительная записка к прогнозу социально –                              </w:t>
      </w:r>
      <w:r w:rsidRPr="00347237">
        <w:rPr>
          <w:rFonts w:ascii="Times New Roman" w:hAnsi="Times New Roman" w:cs="Times New Roman"/>
          <w:b/>
          <w:sz w:val="24"/>
          <w:szCs w:val="24"/>
        </w:rPr>
        <w:t xml:space="preserve">   3</w:t>
      </w:r>
    </w:p>
    <w:p w:rsidR="00A02655" w:rsidRPr="00347237" w:rsidRDefault="00A02655" w:rsidP="00347237">
      <w:pPr>
        <w:spacing w:after="0"/>
        <w:ind w:left="114" w:firstLine="28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7237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A02655" w:rsidRPr="00347237" w:rsidRDefault="00A02655" w:rsidP="00347237">
      <w:pPr>
        <w:spacing w:after="0"/>
        <w:ind w:left="114" w:firstLine="28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Pr="00347237">
        <w:rPr>
          <w:rFonts w:ascii="Times New Roman" w:hAnsi="Times New Roman" w:cs="Times New Roman"/>
          <w:sz w:val="24"/>
          <w:szCs w:val="24"/>
        </w:rPr>
        <w:t xml:space="preserve">Приоритеты социально-экономического роста                                  </w:t>
      </w:r>
      <w:r w:rsidRPr="00347237">
        <w:rPr>
          <w:rFonts w:ascii="Times New Roman" w:hAnsi="Times New Roman" w:cs="Times New Roman"/>
          <w:b/>
          <w:sz w:val="24"/>
          <w:szCs w:val="24"/>
        </w:rPr>
        <w:t>4-5</w:t>
      </w: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Новониколаевского сельсовета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Новосибирской области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68DA">
        <w:rPr>
          <w:rFonts w:ascii="Times New Roman" w:hAnsi="Times New Roman" w:cs="Times New Roman"/>
          <w:b/>
          <w:sz w:val="24"/>
          <w:szCs w:val="24"/>
        </w:rPr>
        <w:t>3</w:t>
      </w:r>
      <w:r w:rsidRPr="00347237">
        <w:rPr>
          <w:rFonts w:ascii="Times New Roman" w:hAnsi="Times New Roman" w:cs="Times New Roman"/>
          <w:b/>
          <w:sz w:val="24"/>
          <w:szCs w:val="24"/>
        </w:rPr>
        <w:t>.</w:t>
      </w:r>
      <w:r w:rsidRPr="00347237">
        <w:rPr>
          <w:rFonts w:ascii="Times New Roman" w:hAnsi="Times New Roman" w:cs="Times New Roman"/>
          <w:sz w:val="24"/>
          <w:szCs w:val="24"/>
        </w:rPr>
        <w:t xml:space="preserve"> Оценка достигнутого уровня                                                             </w:t>
      </w:r>
      <w:r w:rsidR="00920EB7">
        <w:rPr>
          <w:rFonts w:ascii="Times New Roman" w:hAnsi="Times New Roman" w:cs="Times New Roman"/>
          <w:sz w:val="24"/>
          <w:szCs w:val="24"/>
        </w:rPr>
        <w:t xml:space="preserve">  </w:t>
      </w:r>
      <w:r w:rsidRPr="00347237">
        <w:rPr>
          <w:rFonts w:ascii="Times New Roman" w:hAnsi="Times New Roman" w:cs="Times New Roman"/>
          <w:sz w:val="24"/>
          <w:szCs w:val="24"/>
        </w:rPr>
        <w:t xml:space="preserve">  </w:t>
      </w:r>
      <w:r w:rsidRPr="00347237">
        <w:rPr>
          <w:rFonts w:ascii="Times New Roman" w:hAnsi="Times New Roman" w:cs="Times New Roman"/>
          <w:b/>
          <w:sz w:val="24"/>
          <w:szCs w:val="24"/>
        </w:rPr>
        <w:t>6-11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социально-экономического развития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Новониколаевского сельсовета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Новосибирской области за период 201</w:t>
      </w:r>
      <w:r w:rsidR="005A171B">
        <w:rPr>
          <w:rFonts w:ascii="Times New Roman" w:hAnsi="Times New Roman" w:cs="Times New Roman"/>
          <w:sz w:val="24"/>
          <w:szCs w:val="24"/>
        </w:rPr>
        <w:t>7</w:t>
      </w:r>
      <w:r w:rsidRPr="00347237">
        <w:rPr>
          <w:rFonts w:ascii="Times New Roman" w:hAnsi="Times New Roman" w:cs="Times New Roman"/>
          <w:sz w:val="24"/>
          <w:szCs w:val="24"/>
        </w:rPr>
        <w:t>-201</w:t>
      </w:r>
      <w:r w:rsidR="005A171B">
        <w:rPr>
          <w:rFonts w:ascii="Times New Roman" w:hAnsi="Times New Roman" w:cs="Times New Roman"/>
          <w:sz w:val="24"/>
          <w:szCs w:val="24"/>
        </w:rPr>
        <w:t>9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71B" w:rsidRPr="00E668DA" w:rsidRDefault="004563C7" w:rsidP="00456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2655"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8DA">
        <w:rPr>
          <w:rFonts w:ascii="Times New Roman" w:hAnsi="Times New Roman" w:cs="Times New Roman"/>
          <w:b/>
          <w:sz w:val="24"/>
          <w:szCs w:val="24"/>
        </w:rPr>
        <w:t>4</w:t>
      </w:r>
      <w:r w:rsidR="00A02655" w:rsidRPr="00347237">
        <w:rPr>
          <w:rFonts w:ascii="Times New Roman" w:hAnsi="Times New Roman" w:cs="Times New Roman"/>
          <w:b/>
          <w:sz w:val="24"/>
          <w:szCs w:val="24"/>
        </w:rPr>
        <w:t>.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 </w:t>
      </w:r>
      <w:r w:rsidR="005A171B">
        <w:rPr>
          <w:rFonts w:ascii="Times New Roman" w:hAnsi="Times New Roman" w:cs="Times New Roman"/>
          <w:sz w:val="24"/>
          <w:szCs w:val="24"/>
        </w:rPr>
        <w:t xml:space="preserve"> Целевые показатели  п</w:t>
      </w:r>
      <w:r w:rsidR="00A02655" w:rsidRPr="00347237">
        <w:rPr>
          <w:rFonts w:ascii="Times New Roman" w:hAnsi="Times New Roman" w:cs="Times New Roman"/>
          <w:sz w:val="24"/>
          <w:szCs w:val="24"/>
        </w:rPr>
        <w:t>рогноз</w:t>
      </w:r>
      <w:r w:rsidR="005A171B">
        <w:rPr>
          <w:rFonts w:ascii="Times New Roman" w:hAnsi="Times New Roman" w:cs="Times New Roman"/>
          <w:sz w:val="24"/>
          <w:szCs w:val="24"/>
        </w:rPr>
        <w:t>а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 социа</w:t>
      </w:r>
      <w:r w:rsidR="005A171B">
        <w:rPr>
          <w:rFonts w:ascii="Times New Roman" w:hAnsi="Times New Roman" w:cs="Times New Roman"/>
          <w:sz w:val="24"/>
          <w:szCs w:val="24"/>
        </w:rPr>
        <w:t xml:space="preserve">льно-экономического               </w:t>
      </w:r>
      <w:r w:rsidR="005A171B" w:rsidRPr="00E668DA">
        <w:rPr>
          <w:rFonts w:ascii="Times New Roman" w:hAnsi="Times New Roman" w:cs="Times New Roman"/>
          <w:b/>
          <w:sz w:val="24"/>
          <w:szCs w:val="24"/>
        </w:rPr>
        <w:t>12-15</w:t>
      </w:r>
    </w:p>
    <w:p w:rsidR="00A02655" w:rsidRPr="00347237" w:rsidRDefault="005A171B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Ново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proofErr w:type="spellStart"/>
      <w:r w:rsidR="00A02655" w:rsidRPr="0034723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A02655" w:rsidRPr="00347237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 на 20</w:t>
      </w:r>
      <w:r w:rsidR="005A171B">
        <w:rPr>
          <w:rFonts w:ascii="Times New Roman" w:hAnsi="Times New Roman" w:cs="Times New Roman"/>
          <w:sz w:val="24"/>
          <w:szCs w:val="24"/>
        </w:rPr>
        <w:t>20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A171B">
        <w:rPr>
          <w:rFonts w:ascii="Times New Roman" w:hAnsi="Times New Roman" w:cs="Times New Roman"/>
          <w:sz w:val="24"/>
          <w:szCs w:val="24"/>
        </w:rPr>
        <w:t>1</w:t>
      </w:r>
      <w:r w:rsidRPr="00347237">
        <w:rPr>
          <w:rFonts w:ascii="Times New Roman" w:hAnsi="Times New Roman" w:cs="Times New Roman"/>
          <w:sz w:val="24"/>
          <w:szCs w:val="24"/>
        </w:rPr>
        <w:t xml:space="preserve"> и 202</w:t>
      </w:r>
      <w:r w:rsidR="005A171B">
        <w:rPr>
          <w:rFonts w:ascii="Times New Roman" w:hAnsi="Times New Roman" w:cs="Times New Roman"/>
          <w:sz w:val="24"/>
          <w:szCs w:val="24"/>
        </w:rPr>
        <w:t>2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ind w:left="114"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655" w:rsidRPr="00347237" w:rsidRDefault="00A02655" w:rsidP="00347237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br w:type="page"/>
      </w:r>
      <w:r w:rsidRPr="00347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прогнозу социально-экономического развития </w:t>
      </w:r>
    </w:p>
    <w:p w:rsidR="00A02655" w:rsidRPr="00347237" w:rsidRDefault="00A02655" w:rsidP="00347237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на 20</w:t>
      </w:r>
      <w:r w:rsidR="004563C7">
        <w:rPr>
          <w:rFonts w:ascii="Times New Roman" w:hAnsi="Times New Roman" w:cs="Times New Roman"/>
          <w:b/>
          <w:sz w:val="24"/>
          <w:szCs w:val="24"/>
        </w:rPr>
        <w:t>20</w:t>
      </w:r>
      <w:r w:rsidRPr="00347237">
        <w:rPr>
          <w:rFonts w:ascii="Times New Roman" w:hAnsi="Times New Roman" w:cs="Times New Roman"/>
          <w:b/>
          <w:sz w:val="24"/>
          <w:szCs w:val="24"/>
        </w:rPr>
        <w:t>-202</w:t>
      </w:r>
      <w:r w:rsidR="004563C7">
        <w:rPr>
          <w:rFonts w:ascii="Times New Roman" w:hAnsi="Times New Roman" w:cs="Times New Roman"/>
          <w:b/>
          <w:sz w:val="24"/>
          <w:szCs w:val="24"/>
        </w:rPr>
        <w:t>2</w:t>
      </w:r>
      <w:r w:rsidRPr="0034723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02655" w:rsidRPr="00347237" w:rsidRDefault="00A02655" w:rsidP="00347237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по Новониколаевскому сельсовету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Прогноз  социально-экономического развития  по Новониколаевскому сельсовету на 20</w:t>
      </w:r>
      <w:r w:rsidR="004563C7">
        <w:rPr>
          <w:rFonts w:ascii="Times New Roman" w:hAnsi="Times New Roman" w:cs="Times New Roman"/>
          <w:sz w:val="24"/>
          <w:szCs w:val="24"/>
        </w:rPr>
        <w:t>20</w:t>
      </w:r>
      <w:r w:rsidRPr="00347237">
        <w:rPr>
          <w:rFonts w:ascii="Times New Roman" w:hAnsi="Times New Roman" w:cs="Times New Roman"/>
          <w:sz w:val="24"/>
          <w:szCs w:val="24"/>
        </w:rPr>
        <w:t>-202</w:t>
      </w:r>
      <w:r w:rsidR="004563C7">
        <w:rPr>
          <w:rFonts w:ascii="Times New Roman" w:hAnsi="Times New Roman" w:cs="Times New Roman"/>
          <w:sz w:val="24"/>
          <w:szCs w:val="24"/>
        </w:rPr>
        <w:t>2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гг. разработан в соответствии со следующими нормативно-правовыми актами:</w:t>
      </w:r>
    </w:p>
    <w:p w:rsidR="00A02655" w:rsidRPr="004563C7" w:rsidRDefault="00A02655" w:rsidP="00347237">
      <w:pPr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56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3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2655" w:rsidRDefault="00A02655" w:rsidP="00347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 ст.</w:t>
      </w:r>
      <w:r w:rsidR="008733A1">
        <w:rPr>
          <w:rFonts w:ascii="Times New Roman" w:hAnsi="Times New Roman" w:cs="Times New Roman"/>
          <w:sz w:val="24"/>
          <w:szCs w:val="24"/>
        </w:rPr>
        <w:t>39</w:t>
      </w:r>
      <w:r w:rsidRPr="00347237">
        <w:rPr>
          <w:rFonts w:ascii="Times New Roman" w:hAnsi="Times New Roman" w:cs="Times New Roman"/>
          <w:sz w:val="24"/>
          <w:szCs w:val="24"/>
        </w:rPr>
        <w:t xml:space="preserve"> Федерального закона от 28.06.2014 № 172-ФЗ «О стратегическом планировании в Российской Федерации»,</w:t>
      </w:r>
    </w:p>
    <w:p w:rsidR="008733A1" w:rsidRPr="00347237" w:rsidRDefault="008733A1" w:rsidP="00443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ст.173 Бюджетного кодекса Российской Федерации от 31.07.1998 г. № 145 ФЗ,</w:t>
      </w:r>
    </w:p>
    <w:p w:rsidR="00A02655" w:rsidRPr="00F45DEC" w:rsidRDefault="00A02655" w:rsidP="00347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3C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45DE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F45DEC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F45DEC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45DEC">
        <w:rPr>
          <w:rFonts w:ascii="Times New Roman" w:hAnsi="Times New Roman" w:cs="Times New Roman"/>
          <w:sz w:val="24"/>
          <w:szCs w:val="24"/>
        </w:rPr>
        <w:t>22</w:t>
      </w:r>
      <w:r w:rsidR="00F45DEC" w:rsidRPr="00F45DEC">
        <w:rPr>
          <w:rFonts w:ascii="Times New Roman" w:hAnsi="Times New Roman" w:cs="Times New Roman"/>
          <w:sz w:val="24"/>
          <w:szCs w:val="24"/>
        </w:rPr>
        <w:t>.</w:t>
      </w:r>
      <w:r w:rsidR="00F45DEC">
        <w:rPr>
          <w:rFonts w:ascii="Times New Roman" w:hAnsi="Times New Roman" w:cs="Times New Roman"/>
          <w:sz w:val="24"/>
          <w:szCs w:val="24"/>
        </w:rPr>
        <w:t>05</w:t>
      </w:r>
      <w:r w:rsidR="00F45DEC" w:rsidRPr="00F45DEC">
        <w:rPr>
          <w:rFonts w:ascii="Times New Roman" w:hAnsi="Times New Roman" w:cs="Times New Roman"/>
          <w:sz w:val="24"/>
          <w:szCs w:val="24"/>
        </w:rPr>
        <w:t xml:space="preserve">.2019 </w:t>
      </w:r>
      <w:r w:rsidRPr="00F45DEC">
        <w:rPr>
          <w:rFonts w:ascii="Times New Roman" w:hAnsi="Times New Roman" w:cs="Times New Roman"/>
          <w:sz w:val="24"/>
          <w:szCs w:val="24"/>
        </w:rPr>
        <w:t xml:space="preserve">г. № </w:t>
      </w:r>
      <w:r w:rsidR="00F45DEC">
        <w:rPr>
          <w:rFonts w:ascii="Times New Roman" w:hAnsi="Times New Roman" w:cs="Times New Roman"/>
          <w:sz w:val="24"/>
          <w:szCs w:val="24"/>
        </w:rPr>
        <w:t>532</w:t>
      </w:r>
      <w:r w:rsidRPr="00F45DEC">
        <w:rPr>
          <w:rFonts w:ascii="Times New Roman" w:hAnsi="Times New Roman" w:cs="Times New Roman"/>
          <w:sz w:val="24"/>
          <w:szCs w:val="24"/>
        </w:rPr>
        <w:t xml:space="preserve"> «О </w:t>
      </w:r>
      <w:r w:rsidR="00F45DEC" w:rsidRPr="00F45DEC">
        <w:rPr>
          <w:rFonts w:ascii="Times New Roman" w:hAnsi="Times New Roman" w:cs="Times New Roman"/>
          <w:sz w:val="24"/>
          <w:szCs w:val="24"/>
        </w:rPr>
        <w:t xml:space="preserve"> </w:t>
      </w:r>
      <w:r w:rsidR="002773BE">
        <w:rPr>
          <w:rFonts w:ascii="Times New Roman" w:hAnsi="Times New Roman" w:cs="Times New Roman"/>
          <w:sz w:val="24"/>
          <w:szCs w:val="24"/>
        </w:rPr>
        <w:t>подготовке</w:t>
      </w:r>
      <w:r w:rsidR="00F45DEC" w:rsidRPr="00F45DEC">
        <w:rPr>
          <w:rFonts w:ascii="Times New Roman" w:hAnsi="Times New Roman" w:cs="Times New Roman"/>
          <w:sz w:val="24"/>
          <w:szCs w:val="24"/>
        </w:rPr>
        <w:t xml:space="preserve"> </w:t>
      </w:r>
      <w:r w:rsidRPr="00F45DEC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2773BE">
        <w:rPr>
          <w:rFonts w:ascii="Times New Roman" w:hAnsi="Times New Roman" w:cs="Times New Roman"/>
          <w:sz w:val="24"/>
          <w:szCs w:val="24"/>
        </w:rPr>
        <w:t>а</w:t>
      </w:r>
      <w:r w:rsidRPr="00F45DEC">
        <w:rPr>
          <w:rFonts w:ascii="Times New Roman" w:hAnsi="Times New Roman" w:cs="Times New Roman"/>
          <w:sz w:val="24"/>
          <w:szCs w:val="24"/>
        </w:rPr>
        <w:t xml:space="preserve"> СЭР </w:t>
      </w:r>
      <w:proofErr w:type="spellStart"/>
      <w:r w:rsidRPr="00F45DEC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F45DE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F45DEC" w:rsidRPr="00F45DEC">
        <w:rPr>
          <w:rFonts w:ascii="Times New Roman" w:hAnsi="Times New Roman" w:cs="Times New Roman"/>
          <w:sz w:val="24"/>
          <w:szCs w:val="24"/>
        </w:rPr>
        <w:t>20</w:t>
      </w:r>
      <w:r w:rsidRPr="00F45DE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45DEC" w:rsidRPr="00F45DEC">
        <w:rPr>
          <w:rFonts w:ascii="Times New Roman" w:hAnsi="Times New Roman" w:cs="Times New Roman"/>
          <w:sz w:val="24"/>
          <w:szCs w:val="24"/>
        </w:rPr>
        <w:t>1</w:t>
      </w:r>
      <w:r w:rsidRPr="00F45DEC">
        <w:rPr>
          <w:rFonts w:ascii="Times New Roman" w:hAnsi="Times New Roman" w:cs="Times New Roman"/>
          <w:sz w:val="24"/>
          <w:szCs w:val="24"/>
        </w:rPr>
        <w:t xml:space="preserve"> и 202</w:t>
      </w:r>
      <w:r w:rsidR="00F45DEC" w:rsidRPr="00F45DEC">
        <w:rPr>
          <w:rFonts w:ascii="Times New Roman" w:hAnsi="Times New Roman" w:cs="Times New Roman"/>
          <w:sz w:val="24"/>
          <w:szCs w:val="24"/>
        </w:rPr>
        <w:t>2</w:t>
      </w:r>
      <w:r w:rsidRPr="00F45DEC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02655" w:rsidRPr="00347237" w:rsidRDefault="00A02655" w:rsidP="00347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и анализом  сложившейся социально-экономической ситуации за предшествующий период.</w:t>
      </w:r>
    </w:p>
    <w:p w:rsidR="00A02655" w:rsidRPr="00347237" w:rsidRDefault="00A02655" w:rsidP="004563C7">
      <w:pPr>
        <w:tabs>
          <w:tab w:val="left" w:pos="12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Основной целью  развития  </w:t>
      </w:r>
      <w:r w:rsidR="004563C7">
        <w:rPr>
          <w:rFonts w:ascii="Times New Roman" w:hAnsi="Times New Roman" w:cs="Times New Roman"/>
          <w:sz w:val="24"/>
          <w:szCs w:val="24"/>
        </w:rPr>
        <w:t xml:space="preserve"> Новониколаевского</w:t>
      </w:r>
      <w:r w:rsidRPr="00347237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4563C7">
        <w:rPr>
          <w:rFonts w:ascii="Times New Roman" w:hAnsi="Times New Roman" w:cs="Times New Roman"/>
          <w:sz w:val="24"/>
          <w:szCs w:val="24"/>
        </w:rPr>
        <w:t xml:space="preserve">а </w:t>
      </w:r>
      <w:r w:rsidRPr="00347237">
        <w:rPr>
          <w:rFonts w:ascii="Times New Roman" w:hAnsi="Times New Roman" w:cs="Times New Roman"/>
          <w:sz w:val="24"/>
          <w:szCs w:val="24"/>
        </w:rPr>
        <w:t xml:space="preserve"> является обеспечение достойного качества жизни населения. 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Административно – территориальное  устройство.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563C7">
        <w:rPr>
          <w:rFonts w:ascii="Times New Roman" w:hAnsi="Times New Roman" w:cs="Times New Roman"/>
          <w:sz w:val="24"/>
          <w:szCs w:val="24"/>
        </w:rPr>
        <w:t xml:space="preserve">  Новониколаевского</w:t>
      </w:r>
      <w:r w:rsidRPr="0034723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563C7">
        <w:rPr>
          <w:rFonts w:ascii="Times New Roman" w:hAnsi="Times New Roman" w:cs="Times New Roman"/>
          <w:sz w:val="24"/>
          <w:szCs w:val="24"/>
        </w:rPr>
        <w:t xml:space="preserve">а </w:t>
      </w:r>
      <w:r w:rsidRPr="00347237">
        <w:rPr>
          <w:rFonts w:ascii="Times New Roman" w:hAnsi="Times New Roman" w:cs="Times New Roman"/>
          <w:sz w:val="24"/>
          <w:szCs w:val="24"/>
        </w:rPr>
        <w:t xml:space="preserve"> на сегодняшний день входит 3 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поселения - с. Новониколаевка, д.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Богатиха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Бехтень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Демография, рынок труда и уровень жизни населения</w:t>
      </w:r>
      <w:r w:rsidRPr="003472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Частично охарактеризовать уровень и качество жизни позволяют  экономические показатели. В частности демографические показатели: динамика численности населения, на которую непосредственное влияние оказывают естественный прирост или убыль населения, а также миграционный прирост (убыль). 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Численность зарегистрированного населения по отчёту за 201</w:t>
      </w:r>
      <w:r w:rsidR="004563C7">
        <w:rPr>
          <w:rFonts w:ascii="Times New Roman" w:hAnsi="Times New Roman" w:cs="Times New Roman"/>
          <w:sz w:val="24"/>
          <w:szCs w:val="24"/>
        </w:rPr>
        <w:t>7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 составила 692 человека</w:t>
      </w:r>
      <w:r w:rsidR="004563C7">
        <w:rPr>
          <w:rFonts w:ascii="Times New Roman" w:hAnsi="Times New Roman" w:cs="Times New Roman"/>
          <w:sz w:val="24"/>
          <w:szCs w:val="24"/>
        </w:rPr>
        <w:t>, за 2018 год – 656 человек, прогнозируемая численность на конец 2019 года -  650 человек</w:t>
      </w:r>
      <w:proofErr w:type="gramStart"/>
      <w:r w:rsidR="004563C7">
        <w:rPr>
          <w:rFonts w:ascii="Times New Roman" w:hAnsi="Times New Roman" w:cs="Times New Roman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Тенденция роста населения на прогнозируемые годы не предвидится. Есть тенденция сокращения рождаемости</w:t>
      </w:r>
      <w:proofErr w:type="gramStart"/>
      <w:r w:rsidR="004563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63C7">
        <w:rPr>
          <w:rFonts w:ascii="Times New Roman" w:hAnsi="Times New Roman" w:cs="Times New Roman"/>
          <w:sz w:val="24"/>
          <w:szCs w:val="24"/>
        </w:rPr>
        <w:t xml:space="preserve">увеличения миграции и увеличения смертности 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Демографическая ситуация  не улучшается за счёт уменьшения рождаемости, увеличения миграции 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>из-за отсутствия рабочих мест ) на территории Новониколаевского сельсовета. Тенденция к сокращению численности населения сохранится и в течение прогнозируемого периода.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На рынке труда ситуация существенно не изменилась.  </w:t>
      </w:r>
    </w:p>
    <w:p w:rsidR="004563C7" w:rsidRDefault="00A02655" w:rsidP="004724C5">
      <w:pPr>
        <w:tabs>
          <w:tab w:val="left" w:pos="12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  <w:r w:rsidR="00456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4563C7" w:rsidP="004724C5">
      <w:pPr>
        <w:tabs>
          <w:tab w:val="left" w:pos="12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2655" w:rsidRPr="00347237">
        <w:rPr>
          <w:rFonts w:ascii="Times New Roman" w:hAnsi="Times New Roman" w:cs="Times New Roman"/>
          <w:b/>
          <w:sz w:val="24"/>
          <w:szCs w:val="24"/>
        </w:rPr>
        <w:t>В производственной сфере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 по-прежнему основными направлениями являются  обеспечение стабильного, устойчивого развития сельского хозяйства.  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На территории Новониколаевского сельсовета находится ИП глава  КФХ «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Шель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63C7" w:rsidRDefault="004563C7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В социальной сфере</w:t>
      </w:r>
      <w:r w:rsidRPr="00347237">
        <w:rPr>
          <w:rFonts w:ascii="Times New Roman" w:hAnsi="Times New Roman" w:cs="Times New Roman"/>
          <w:sz w:val="24"/>
          <w:szCs w:val="24"/>
        </w:rPr>
        <w:t xml:space="preserve"> основными направлениями являются: рост уровня жизни, доходов населения, дальнейшее повышение качества оказываемых услуг населению, доступности социальных услуг, дальнейшее развитие транспортной системы, удовлетворяющей потребностям  в перевозках грузов и пассажиров, обеспечение потребностей населения  в товарах и услугах, рост объёма продаж, оказание  жилищно-коммунальных услуг населению. </w:t>
      </w:r>
    </w:p>
    <w:p w:rsidR="00A02655" w:rsidRPr="00347237" w:rsidRDefault="00A02655" w:rsidP="00347237">
      <w:pPr>
        <w:tabs>
          <w:tab w:val="left" w:pos="12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47237">
        <w:rPr>
          <w:rFonts w:ascii="Times New Roman" w:hAnsi="Times New Roman" w:cs="Times New Roman"/>
          <w:sz w:val="24"/>
          <w:szCs w:val="24"/>
        </w:rPr>
        <w:t>По основным показателям социально-экономического развития отмечен и планируется в дальнейшем незначительный, но рост.</w:t>
      </w:r>
    </w:p>
    <w:p w:rsidR="00A02655" w:rsidRPr="00347237" w:rsidRDefault="00A02655" w:rsidP="003472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Глава Новониколаевского сельсовета                                                                   </w:t>
      </w:r>
      <w:proofErr w:type="spellStart"/>
      <w:r w:rsidRPr="00347237">
        <w:rPr>
          <w:rFonts w:ascii="Times New Roman" w:hAnsi="Times New Roman" w:cs="Times New Roman"/>
          <w:b/>
          <w:sz w:val="24"/>
          <w:szCs w:val="24"/>
        </w:rPr>
        <w:t>Э.В.Нестерюк</w:t>
      </w:r>
      <w:proofErr w:type="spellEnd"/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237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b/>
          <w:sz w:val="24"/>
          <w:szCs w:val="24"/>
        </w:rPr>
        <w:t xml:space="preserve"> района    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pStyle w:val="13"/>
        <w:jc w:val="center"/>
        <w:rPr>
          <w:bCs/>
          <w:sz w:val="24"/>
        </w:rPr>
      </w:pPr>
      <w:r w:rsidRPr="00347237">
        <w:rPr>
          <w:sz w:val="24"/>
        </w:rPr>
        <w:t>ПРОГНОЗ</w:t>
      </w:r>
    </w:p>
    <w:p w:rsidR="00A02655" w:rsidRPr="00347237" w:rsidRDefault="00A02655" w:rsidP="00347237">
      <w:pPr>
        <w:pStyle w:val="13"/>
        <w:jc w:val="center"/>
        <w:rPr>
          <w:sz w:val="24"/>
        </w:rPr>
      </w:pPr>
      <w:r w:rsidRPr="00347237">
        <w:rPr>
          <w:sz w:val="24"/>
        </w:rPr>
        <w:t>СОЦИАЛЬНО-ЭКОНОМИЧЕСКОГО РАЗВИТИЯ</w:t>
      </w:r>
    </w:p>
    <w:p w:rsidR="00F038B7" w:rsidRDefault="00F038B7" w:rsidP="00347237">
      <w:pPr>
        <w:pStyle w:val="13"/>
        <w:jc w:val="center"/>
        <w:rPr>
          <w:sz w:val="24"/>
        </w:rPr>
      </w:pPr>
      <w:r>
        <w:rPr>
          <w:sz w:val="24"/>
        </w:rPr>
        <w:t xml:space="preserve">   НОВОНИКОЛАЕВСКОГО </w:t>
      </w:r>
      <w:r w:rsidR="00A02655" w:rsidRPr="00347237">
        <w:rPr>
          <w:sz w:val="24"/>
        </w:rPr>
        <w:t>СЕЛЬСОВЕТ</w:t>
      </w:r>
      <w:r>
        <w:rPr>
          <w:sz w:val="24"/>
        </w:rPr>
        <w:t xml:space="preserve">А </w:t>
      </w:r>
      <w:r w:rsidR="00A02655" w:rsidRPr="00347237">
        <w:rPr>
          <w:sz w:val="24"/>
        </w:rPr>
        <w:t xml:space="preserve"> </w:t>
      </w:r>
    </w:p>
    <w:p w:rsidR="00A02655" w:rsidRPr="00347237" w:rsidRDefault="00A02655" w:rsidP="00347237">
      <w:pPr>
        <w:pStyle w:val="13"/>
        <w:jc w:val="center"/>
        <w:rPr>
          <w:sz w:val="24"/>
        </w:rPr>
      </w:pPr>
      <w:r w:rsidRPr="00347237">
        <w:rPr>
          <w:sz w:val="24"/>
        </w:rPr>
        <w:t>НА 20</w:t>
      </w:r>
      <w:r w:rsidR="00F038B7">
        <w:rPr>
          <w:sz w:val="24"/>
        </w:rPr>
        <w:t>20</w:t>
      </w:r>
      <w:r w:rsidRPr="00347237">
        <w:rPr>
          <w:sz w:val="24"/>
        </w:rPr>
        <w:t>– 202</w:t>
      </w:r>
      <w:r w:rsidR="00F038B7">
        <w:rPr>
          <w:sz w:val="24"/>
        </w:rPr>
        <w:t>2</w:t>
      </w:r>
      <w:r w:rsidRPr="00347237">
        <w:rPr>
          <w:sz w:val="24"/>
        </w:rPr>
        <w:t xml:space="preserve"> ГОДЫ</w:t>
      </w:r>
    </w:p>
    <w:p w:rsidR="00A02655" w:rsidRPr="00347237" w:rsidRDefault="00A02655" w:rsidP="003472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2655" w:rsidRPr="00347237" w:rsidRDefault="00A02655" w:rsidP="00347237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bookmarkStart w:id="0" w:name="_Toc437944510"/>
      <w:r w:rsidRPr="0034723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Приоритеты социально-экономического развития Новониколаевского сельсовета </w:t>
      </w:r>
      <w:proofErr w:type="spellStart"/>
      <w:r w:rsidRPr="0034723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 </w:t>
      </w:r>
      <w:r w:rsidR="00F038B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района Новосибирской области на период </w:t>
      </w:r>
      <w:r w:rsidRPr="0034723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20</w:t>
      </w:r>
      <w:r w:rsidR="00F038B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20 - 2022</w:t>
      </w:r>
      <w:r w:rsidRPr="0034723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 год</w:t>
      </w:r>
      <w:r w:rsidR="00F038B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ы</w:t>
      </w:r>
      <w:bookmarkEnd w:id="0"/>
    </w:p>
    <w:p w:rsidR="00A02655" w:rsidRPr="00347237" w:rsidRDefault="00A02655" w:rsidP="00347237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Стимулирование инвестиционной активности хозяйствующих субъектов:</w:t>
      </w:r>
    </w:p>
    <w:p w:rsidR="00A02655" w:rsidRPr="00347237" w:rsidRDefault="00A02655" w:rsidP="0034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237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инвестиционных процессов на муниципальном уровне за счет развития механизмов стимулирования частных инвестиций, развития государственно-частного партнерства и </w:t>
      </w:r>
      <w:proofErr w:type="spellStart"/>
      <w:r w:rsidRPr="00347237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347237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партнерства, эффективного вовлечения региональных институтов развития в инвестиционный процесс;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</w:t>
      </w:r>
      <w:r w:rsidR="00F038B7">
        <w:rPr>
          <w:rFonts w:ascii="Times New Roman" w:hAnsi="Times New Roman" w:cs="Times New Roman"/>
          <w:sz w:val="24"/>
          <w:szCs w:val="24"/>
        </w:rPr>
        <w:t xml:space="preserve">  социально значимые проекты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pStyle w:val="14"/>
        <w:widowControl w:val="0"/>
        <w:shd w:val="clear" w:color="auto" w:fill="FFFFFF"/>
        <w:tabs>
          <w:tab w:val="left" w:pos="5621"/>
        </w:tabs>
        <w:ind w:left="0" w:firstLine="709"/>
        <w:jc w:val="both"/>
        <w:rPr>
          <w:b/>
        </w:rPr>
      </w:pP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before="100" w:beforeAutospacing="1"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государственного и муниципального управления процессами социально-экономического развития Новониколаевского сельсовета </w:t>
      </w:r>
      <w:proofErr w:type="spellStart"/>
      <w:r w:rsidRPr="00347237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в целях обеспечения устойчивого развития экономики и социальной стабильности: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-развитие технологий электронного государства и развитие информационного общества;</w:t>
      </w:r>
    </w:p>
    <w:p w:rsidR="00A02655" w:rsidRPr="00347237" w:rsidRDefault="00A02655" w:rsidP="003472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-повышение качества и доступности предоставления государственных и муниципальных услуг  в Новониколаевском сельсовете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снижение административных барьеров;</w:t>
      </w:r>
    </w:p>
    <w:p w:rsidR="00A02655" w:rsidRPr="00347237" w:rsidRDefault="00A02655" w:rsidP="003472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-совершенствование административных процедур предоставления услуг, исполнения функций  по осуществлению контрольно-надзорной  деятельности;</w:t>
      </w:r>
    </w:p>
    <w:p w:rsidR="00A02655" w:rsidRPr="00347237" w:rsidRDefault="00A02655" w:rsidP="0034723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-увеличение  налогового потенциала  и уровня собственных доходов бюджета Новониколаевского сельсовета;</w:t>
      </w: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-повышение собираемости налогов и снижение недоимки;</w:t>
      </w: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-повышение качества администрирования и эффективности использования  бюджетных средств.</w:t>
      </w: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сохранения положительных темпов демографического развития Новониколаевского сельсовета </w:t>
      </w:r>
      <w:proofErr w:type="spellStart"/>
      <w:r w:rsidRPr="00347237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347237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и дальнейшего улучшения демографической ситуации: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как взрослого так и детского населения, сохранение репродуктивного здоровья населения;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-обеспечение доступности и качества медицинской помощи, в том числе первичной медико-санитарной помощи; повышение уровня диспансеризации населения; повышение качества и эффективности оказываемой социальной помощи населению, предоставление </w:t>
      </w:r>
      <w:r w:rsidRPr="00347237">
        <w:rPr>
          <w:rFonts w:ascii="Times New Roman" w:hAnsi="Times New Roman" w:cs="Times New Roman"/>
          <w:sz w:val="24"/>
          <w:szCs w:val="24"/>
        </w:rPr>
        <w:lastRenderedPageBreak/>
        <w:t>льготного лекарственного обеспечения отдельным категориям граждан;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- повышение доступности и качества медицинской помощи матерям и детям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2655" w:rsidRPr="00347237" w:rsidRDefault="00F038B7" w:rsidP="00F038B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привлечение на территорию Новониколаевского сельсовета </w:t>
      </w:r>
      <w:proofErr w:type="spellStart"/>
      <w:r w:rsidR="00A02655" w:rsidRPr="0034723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A02655" w:rsidRPr="003472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квалифицированных кадров.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655" w:rsidRPr="00347237" w:rsidRDefault="00A02655" w:rsidP="00347237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-обеспечение всех гарантированных социальных обязательств различным категориям граждан;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-повышение качества социального обслуживания.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духовности, высокой культуры и нравственного здоровья населения: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-патриотическое воспитание (формирование) подрастающего поколения в</w:t>
      </w:r>
      <w:r w:rsidRPr="00347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7237">
        <w:rPr>
          <w:rFonts w:ascii="Times New Roman" w:hAnsi="Times New Roman" w:cs="Times New Roman"/>
          <w:sz w:val="24"/>
          <w:szCs w:val="24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-создание условий для развития творческих способностей, самореализации и духовного обогащения активной части населения;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F038B7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Pr="00347237">
        <w:rPr>
          <w:rFonts w:ascii="Times New Roman" w:hAnsi="Times New Roman" w:cs="Times New Roman"/>
          <w:sz w:val="24"/>
          <w:szCs w:val="24"/>
        </w:rPr>
        <w:t>в культурной жизни Новониколаевского сельсовета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культуры, развитие и сохранение кадрового потенциала в сфере культуры.</w:t>
      </w:r>
    </w:p>
    <w:p w:rsidR="00A02655" w:rsidRPr="00347237" w:rsidRDefault="00A02655" w:rsidP="0034723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-приведение объектов жилищно-коммунальной инфраструктуры в</w:t>
      </w:r>
      <w:r w:rsidRPr="00347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7237">
        <w:rPr>
          <w:rFonts w:ascii="Times New Roman" w:hAnsi="Times New Roman" w:cs="Times New Roman"/>
          <w:sz w:val="24"/>
          <w:szCs w:val="24"/>
        </w:rPr>
        <w:t>нормативное состояние;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-обеспечение населения качественной питьевой водой, содействие благоустройству населенных пунктов;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02655" w:rsidRPr="00347237" w:rsidRDefault="00A02655" w:rsidP="003472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  <w:sectPr w:rsidR="00A02655" w:rsidRPr="00347237" w:rsidSect="0044309D">
          <w:pgSz w:w="11906" w:h="16838"/>
          <w:pgMar w:top="567" w:right="991" w:bottom="142" w:left="851" w:header="720" w:footer="720" w:gutter="0"/>
          <w:pgNumType w:start="1"/>
          <w:cols w:space="720"/>
        </w:sectPr>
      </w:pPr>
    </w:p>
    <w:p w:rsidR="00A02655" w:rsidRPr="00347237" w:rsidRDefault="00A02655" w:rsidP="00347237">
      <w:pPr>
        <w:tabs>
          <w:tab w:val="left" w:pos="12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237">
        <w:rPr>
          <w:rFonts w:ascii="Times New Roman" w:hAnsi="Times New Roman" w:cs="Times New Roman"/>
          <w:b/>
          <w:i/>
          <w:sz w:val="24"/>
          <w:szCs w:val="24"/>
        </w:rPr>
        <w:t>Оценка достигнутого уровня социально-экономического развития Новосибирской области за период 20</w:t>
      </w:r>
      <w:r w:rsidR="00C06090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347237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C06090">
        <w:rPr>
          <w:rFonts w:ascii="Times New Roman" w:hAnsi="Times New Roman" w:cs="Times New Roman"/>
          <w:b/>
          <w:i/>
          <w:sz w:val="24"/>
          <w:szCs w:val="24"/>
        </w:rPr>
        <w:t>9 годы</w:t>
      </w:r>
    </w:p>
    <w:p w:rsidR="00A02655" w:rsidRPr="00347237" w:rsidRDefault="00A02655" w:rsidP="0034723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tabs>
          <w:tab w:val="num" w:pos="1482"/>
        </w:tabs>
        <w:spacing w:after="0"/>
        <w:ind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Производственная  сфера</w:t>
      </w:r>
    </w:p>
    <w:p w:rsidR="00A02655" w:rsidRPr="00347237" w:rsidRDefault="00A02655" w:rsidP="00347237">
      <w:pPr>
        <w:spacing w:after="0"/>
        <w:ind w:firstLine="6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8DB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Среднесписочная численность занятых в экономике на 01.01.2018  года  составила 181человек</w:t>
      </w:r>
      <w:r w:rsidR="00C06090">
        <w:rPr>
          <w:rFonts w:ascii="Times New Roman" w:hAnsi="Times New Roman" w:cs="Times New Roman"/>
          <w:bCs/>
          <w:sz w:val="24"/>
          <w:szCs w:val="24"/>
        </w:rPr>
        <w:t>, в 2018 году</w:t>
      </w:r>
      <w:r w:rsidR="00A928DB">
        <w:rPr>
          <w:rFonts w:ascii="Times New Roman" w:hAnsi="Times New Roman" w:cs="Times New Roman"/>
          <w:bCs/>
          <w:sz w:val="24"/>
          <w:szCs w:val="24"/>
        </w:rPr>
        <w:t xml:space="preserve"> – уже 164 человека, предположительная цифра на конец  2019 года - -170 человек</w:t>
      </w:r>
      <w:proofErr w:type="gramStart"/>
      <w:r w:rsidR="00C06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655" w:rsidRPr="00347237" w:rsidRDefault="00A928DB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На территории МО имеется одно предприятие  по производству продукции сельского хозяйства  -  ИП Глава КФХ </w:t>
      </w:r>
      <w:proofErr w:type="spellStart"/>
      <w:r w:rsidR="00A02655" w:rsidRPr="00347237">
        <w:rPr>
          <w:rFonts w:ascii="Times New Roman" w:hAnsi="Times New Roman" w:cs="Times New Roman"/>
          <w:bCs/>
          <w:sz w:val="24"/>
          <w:szCs w:val="24"/>
        </w:rPr>
        <w:t>Шель</w:t>
      </w:r>
      <w:proofErr w:type="spellEnd"/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В.А. с количеством работающих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текущий момент 31</w:t>
      </w:r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 человек,  8 человек работают в сельской администрации, 15– в сфере культуры,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- в торговле</w:t>
      </w:r>
      <w:proofErr w:type="gramStart"/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 в МУП «ЖКХ» </w:t>
      </w:r>
      <w:r>
        <w:rPr>
          <w:rFonts w:ascii="Times New Roman" w:hAnsi="Times New Roman" w:cs="Times New Roman"/>
          <w:bCs/>
          <w:sz w:val="24"/>
          <w:szCs w:val="24"/>
        </w:rPr>
        <w:t>-15 человек, здравоохранение на текущий момент  –  2 человека, в образовании – 33</w:t>
      </w:r>
      <w:r w:rsidR="00A02655" w:rsidRPr="00347237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02655" w:rsidRPr="00347237">
        <w:rPr>
          <w:rFonts w:ascii="Times New Roman" w:hAnsi="Times New Roman" w:cs="Times New Roman"/>
          <w:bCs/>
          <w:sz w:val="24"/>
          <w:szCs w:val="24"/>
        </w:rPr>
        <w:t>, 54 человека  заняты в ЛПХ.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 xml:space="preserve">Объем производства сельскохозяйственной продукции во всех категориях хозяйств </w:t>
      </w:r>
      <w:r w:rsidR="00A928DB">
        <w:rPr>
          <w:rFonts w:ascii="Times New Roman" w:hAnsi="Times New Roman" w:cs="Times New Roman"/>
          <w:bCs/>
          <w:sz w:val="24"/>
          <w:szCs w:val="24"/>
        </w:rPr>
        <w:t>в 2017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A928DB">
        <w:rPr>
          <w:rFonts w:ascii="Times New Roman" w:hAnsi="Times New Roman" w:cs="Times New Roman"/>
          <w:bCs/>
          <w:sz w:val="24"/>
          <w:szCs w:val="24"/>
        </w:rPr>
        <w:t xml:space="preserve">у  составил 25,4 </w:t>
      </w:r>
      <w:r w:rsidRPr="00347237">
        <w:rPr>
          <w:rFonts w:ascii="Times New Roman" w:hAnsi="Times New Roman" w:cs="Times New Roman"/>
          <w:bCs/>
          <w:sz w:val="24"/>
          <w:szCs w:val="24"/>
        </w:rPr>
        <w:t>млн. рублей</w:t>
      </w:r>
      <w:r w:rsidR="00A928DB">
        <w:rPr>
          <w:rFonts w:ascii="Times New Roman" w:hAnsi="Times New Roman" w:cs="Times New Roman"/>
          <w:bCs/>
          <w:sz w:val="24"/>
          <w:szCs w:val="24"/>
        </w:rPr>
        <w:t>, в 2018 году- 28,0 млн. руб</w:t>
      </w:r>
      <w:r w:rsidRPr="00347237">
        <w:rPr>
          <w:rFonts w:ascii="Times New Roman" w:hAnsi="Times New Roman" w:cs="Times New Roman"/>
          <w:bCs/>
          <w:sz w:val="24"/>
          <w:szCs w:val="24"/>
        </w:rPr>
        <w:t>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Вал</w:t>
      </w:r>
      <w:r w:rsidR="00A928DB">
        <w:rPr>
          <w:rFonts w:ascii="Times New Roman" w:hAnsi="Times New Roman" w:cs="Times New Roman"/>
          <w:bCs/>
          <w:sz w:val="24"/>
          <w:szCs w:val="24"/>
        </w:rPr>
        <w:t xml:space="preserve">овое производство зерна в 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2017  г. составило 3100 тонн</w:t>
      </w:r>
      <w:r w:rsidR="00DF1D2D">
        <w:rPr>
          <w:rFonts w:ascii="Times New Roman" w:hAnsi="Times New Roman" w:cs="Times New Roman"/>
          <w:bCs/>
          <w:sz w:val="24"/>
          <w:szCs w:val="24"/>
        </w:rPr>
        <w:t>, в 2018 году  уже 3300 тонн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.    Поголовье крупного рогатого  скота во всех категориях хозяйств по состоянию на 01.01.2018 года 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47237">
        <w:rPr>
          <w:rFonts w:ascii="Times New Roman" w:hAnsi="Times New Roman" w:cs="Times New Roman"/>
          <w:bCs/>
          <w:sz w:val="24"/>
          <w:szCs w:val="24"/>
        </w:rPr>
        <w:t>составило 898 голов,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 на 01.01.2019 года - -973 головы, 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в том числе в личном подсобном хозяйстве 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 на текущий момент  365 голов, из них коров – 141 голова</w:t>
      </w:r>
      <w:r w:rsidRPr="00347237">
        <w:rPr>
          <w:rFonts w:ascii="Times New Roman" w:hAnsi="Times New Roman" w:cs="Times New Roman"/>
          <w:bCs/>
          <w:sz w:val="24"/>
          <w:szCs w:val="24"/>
        </w:rPr>
        <w:t>, в ИП Гла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ва  КФХ  </w:t>
      </w:r>
      <w:proofErr w:type="spellStart"/>
      <w:r w:rsidR="00DF1D2D">
        <w:rPr>
          <w:rFonts w:ascii="Times New Roman" w:hAnsi="Times New Roman" w:cs="Times New Roman"/>
          <w:bCs/>
          <w:sz w:val="24"/>
          <w:szCs w:val="24"/>
        </w:rPr>
        <w:t>Шель</w:t>
      </w:r>
      <w:proofErr w:type="spellEnd"/>
      <w:r w:rsidR="00DF1D2D">
        <w:rPr>
          <w:rFonts w:ascii="Times New Roman" w:hAnsi="Times New Roman" w:cs="Times New Roman"/>
          <w:bCs/>
          <w:sz w:val="24"/>
          <w:szCs w:val="24"/>
        </w:rPr>
        <w:t xml:space="preserve"> В.А.- 580 </w:t>
      </w:r>
      <w:r w:rsidRPr="00347237">
        <w:rPr>
          <w:rFonts w:ascii="Times New Roman" w:hAnsi="Times New Roman" w:cs="Times New Roman"/>
          <w:bCs/>
          <w:sz w:val="24"/>
          <w:szCs w:val="24"/>
        </w:rPr>
        <w:t>гол</w:t>
      </w:r>
      <w:proofErr w:type="gramStart"/>
      <w:r w:rsidRPr="003472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4723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347237">
        <w:rPr>
          <w:rFonts w:ascii="Times New Roman" w:hAnsi="Times New Roman" w:cs="Times New Roman"/>
          <w:bCs/>
          <w:sz w:val="24"/>
          <w:szCs w:val="24"/>
        </w:rPr>
        <w:t>з них коров -100. В целом по  Новониколаевско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му сельсовету 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произошло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 незначительное, но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уве</w:t>
      </w:r>
      <w:r w:rsidR="00DF1D2D">
        <w:rPr>
          <w:rFonts w:ascii="Times New Roman" w:hAnsi="Times New Roman" w:cs="Times New Roman"/>
          <w:bCs/>
          <w:sz w:val="24"/>
          <w:szCs w:val="24"/>
        </w:rPr>
        <w:t>личение поголовья  КРС</w:t>
      </w:r>
      <w:proofErr w:type="gramStart"/>
      <w:r w:rsidR="00DF1D2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 xml:space="preserve">В  2017 году в  ИП Глава КФХ </w:t>
      </w:r>
      <w:proofErr w:type="spellStart"/>
      <w:r w:rsidRPr="00347237">
        <w:rPr>
          <w:rFonts w:ascii="Times New Roman" w:hAnsi="Times New Roman" w:cs="Times New Roman"/>
          <w:bCs/>
          <w:sz w:val="24"/>
          <w:szCs w:val="24"/>
        </w:rPr>
        <w:t>Шель</w:t>
      </w:r>
      <w:proofErr w:type="spellEnd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В.А. надой на фуражную корову составил 3207 кг</w:t>
      </w:r>
      <w:r w:rsidR="00DF1D2D">
        <w:rPr>
          <w:rFonts w:ascii="Times New Roman" w:hAnsi="Times New Roman" w:cs="Times New Roman"/>
          <w:bCs/>
          <w:sz w:val="24"/>
          <w:szCs w:val="24"/>
        </w:rPr>
        <w:t>, в 2018 году  увеличение до 3490 кг</w:t>
      </w:r>
      <w:proofErr w:type="gramStart"/>
      <w:r w:rsidR="00DF1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Произведено мяса на  убой в ИП Глава КФХ  </w:t>
      </w:r>
      <w:proofErr w:type="spellStart"/>
      <w:r w:rsidRPr="00347237">
        <w:rPr>
          <w:rFonts w:ascii="Times New Roman" w:hAnsi="Times New Roman" w:cs="Times New Roman"/>
          <w:bCs/>
          <w:sz w:val="24"/>
          <w:szCs w:val="24"/>
        </w:rPr>
        <w:t>Шель</w:t>
      </w:r>
      <w:proofErr w:type="spellEnd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r w:rsidR="00DF1D2D">
        <w:rPr>
          <w:rFonts w:ascii="Times New Roman" w:hAnsi="Times New Roman" w:cs="Times New Roman"/>
          <w:bCs/>
          <w:sz w:val="24"/>
          <w:szCs w:val="24"/>
        </w:rPr>
        <w:t xml:space="preserve"> в 2017 году- 58,4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DF1D2D">
        <w:rPr>
          <w:rFonts w:ascii="Times New Roman" w:hAnsi="Times New Roman" w:cs="Times New Roman"/>
          <w:bCs/>
          <w:sz w:val="24"/>
          <w:szCs w:val="24"/>
        </w:rPr>
        <w:t>, в 2018 году несколько меньше – 54,3 т.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обеспечение стабильного, устойчивого развития сельского хозяйства; решение социальных проблем населения.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 xml:space="preserve"> В прогнозируемом периоде предусмотрены  следующие задачи</w:t>
      </w:r>
      <w:r w:rsidRPr="00347237">
        <w:rPr>
          <w:rFonts w:ascii="Times New Roman" w:hAnsi="Times New Roman" w:cs="Times New Roman"/>
          <w:bCs/>
          <w:sz w:val="24"/>
          <w:szCs w:val="24"/>
        </w:rPr>
        <w:t>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-повышение качества продукции, повышение  рентабельности производства,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 повышение плодородия почв, эффективное использование пашни  и других  сельскохозяйственных угодий,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-повышение урожайности зерновых культур,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-внедрение высокоурожайных сортов, устойчивых к экстремальным условиям окружающей среды,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 повышение продуктивности дойного стада, рост объемов  производства животноводческой продукции,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-создание прочной кормовой базы, обеспечивающей полноценное кормление скота,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-.повышение эффективности племенной работы,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-улучшение материально- технической базы сельскохозяйственного предприятия, обновление техники,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>-поддержка личных подсобных хозяйств, обеспечение их кормами</w:t>
      </w:r>
      <w:proofErr w:type="gramStart"/>
      <w:r w:rsidRPr="0034723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A02655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D63FD6" w:rsidRPr="00347237" w:rsidRDefault="00D63FD6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Cs/>
          <w:sz w:val="24"/>
          <w:szCs w:val="24"/>
        </w:rPr>
      </w:pPr>
      <w:r w:rsidRPr="00347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Социальная сфера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Среднемесячная заработная плата  в 2017 году по полному кругу предприятий  составила 11662,1 руб.</w:t>
      </w:r>
      <w:r w:rsidR="00DF1D2D">
        <w:rPr>
          <w:rFonts w:ascii="Times New Roman" w:hAnsi="Times New Roman" w:cs="Times New Roman"/>
          <w:sz w:val="24"/>
          <w:szCs w:val="24"/>
        </w:rPr>
        <w:t>, в 2018 году  увеличилась  до 13058 руб., в дальнейший прогнозируемый период  предполагается также увеличение среднемесячной заработной платы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F1D2D">
        <w:rPr>
          <w:rFonts w:ascii="Times New Roman" w:hAnsi="Times New Roman" w:cs="Times New Roman"/>
          <w:sz w:val="24"/>
          <w:szCs w:val="24"/>
        </w:rPr>
        <w:t xml:space="preserve">Новониколаевского сельсовета </w:t>
      </w:r>
      <w:proofErr w:type="spellStart"/>
      <w:r w:rsidR="00DF1D2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DF1D2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47237">
        <w:rPr>
          <w:rFonts w:ascii="Times New Roman" w:hAnsi="Times New Roman" w:cs="Times New Roman"/>
          <w:sz w:val="24"/>
          <w:szCs w:val="24"/>
        </w:rPr>
        <w:t xml:space="preserve"> обучением и воспитанием детей занимаются 2 школы:   Новониколаевская СОШ, 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Богатихинская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ООШ (филиал Новониколаевской СОШ). Общее количество обучающихся в школах в 2017 году – 48 человек, </w:t>
      </w:r>
      <w:r w:rsidR="00535D7B">
        <w:rPr>
          <w:rFonts w:ascii="Times New Roman" w:hAnsi="Times New Roman" w:cs="Times New Roman"/>
          <w:sz w:val="24"/>
          <w:szCs w:val="24"/>
        </w:rPr>
        <w:t xml:space="preserve"> в 2018 году – 50 человек, но в 2019 году количество  учащихся уменьшилось на 3 человека</w:t>
      </w:r>
      <w:proofErr w:type="gramStart"/>
      <w:r w:rsidR="00535D7B">
        <w:rPr>
          <w:rFonts w:ascii="Times New Roman" w:hAnsi="Times New Roman" w:cs="Times New Roman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z w:val="24"/>
          <w:szCs w:val="24"/>
        </w:rPr>
        <w:t xml:space="preserve">   Т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акже на территории МО имеется  1 учреждение дошкольного образования (в с. Новониколаевка). Количество детей, посещающих ДОУ – </w:t>
      </w:r>
      <w:r w:rsidR="00535D7B">
        <w:rPr>
          <w:rFonts w:ascii="Times New Roman" w:hAnsi="Times New Roman" w:cs="Times New Roman"/>
          <w:sz w:val="24"/>
          <w:szCs w:val="24"/>
        </w:rPr>
        <w:t xml:space="preserve">10 </w:t>
      </w:r>
      <w:r w:rsidRPr="0034723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За 2017  год на территории МО родилось 3 детей, </w:t>
      </w:r>
      <w:r w:rsidR="00535D7B">
        <w:rPr>
          <w:rFonts w:ascii="Times New Roman" w:hAnsi="Times New Roman" w:cs="Times New Roman"/>
          <w:sz w:val="24"/>
          <w:szCs w:val="24"/>
        </w:rPr>
        <w:t xml:space="preserve"> в 2018 году – 2 человека, за прошедший период 2019 года родилось 5 человек,</w:t>
      </w:r>
      <w:r w:rsidRPr="00347237">
        <w:rPr>
          <w:rFonts w:ascii="Times New Roman" w:hAnsi="Times New Roman" w:cs="Times New Roman"/>
          <w:sz w:val="24"/>
          <w:szCs w:val="24"/>
        </w:rPr>
        <w:t xml:space="preserve"> умерших в 2017 году – 6 человек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  <w:r w:rsidR="00535D7B">
        <w:rPr>
          <w:rFonts w:ascii="Times New Roman" w:hAnsi="Times New Roman" w:cs="Times New Roman"/>
          <w:sz w:val="24"/>
          <w:szCs w:val="24"/>
        </w:rPr>
        <w:t xml:space="preserve"> в 2018 году - -11,</w:t>
      </w:r>
      <w:r w:rsidRPr="00347237">
        <w:rPr>
          <w:rFonts w:ascii="Times New Roman" w:hAnsi="Times New Roman" w:cs="Times New Roman"/>
          <w:sz w:val="24"/>
          <w:szCs w:val="24"/>
        </w:rPr>
        <w:t xml:space="preserve"> за прошедший период 201</w:t>
      </w:r>
      <w:r w:rsidR="00535D7B">
        <w:rPr>
          <w:rFonts w:ascii="Times New Roman" w:hAnsi="Times New Roman" w:cs="Times New Roman"/>
          <w:sz w:val="24"/>
          <w:szCs w:val="24"/>
        </w:rPr>
        <w:t>9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года количество умерших  </w:t>
      </w:r>
      <w:r w:rsidR="00535D7B">
        <w:rPr>
          <w:rFonts w:ascii="Times New Roman" w:hAnsi="Times New Roman" w:cs="Times New Roman"/>
          <w:sz w:val="24"/>
          <w:szCs w:val="24"/>
        </w:rPr>
        <w:t xml:space="preserve"> достигло 8 человек.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Приёмных семей  и детей под опекой на территории Новониколаевского сельсовета  нет.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Медицинская помощь жителям МО оказывается в 2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ФАПах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>: с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овониколаевка и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д.Богатиха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>, в которых медицинский персонал представлен 2 фельдшерами</w:t>
      </w:r>
      <w:r w:rsidR="00535D7B">
        <w:rPr>
          <w:rFonts w:ascii="Times New Roman" w:hAnsi="Times New Roman" w:cs="Times New Roman"/>
          <w:sz w:val="24"/>
          <w:szCs w:val="24"/>
        </w:rPr>
        <w:t xml:space="preserve"> (приезжающими  1 раз  в неделю)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На учёте в органах социальной защиты населения  в 2017 году состояло 284 человека(88 семей).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В течение 2017  года 75  малообеспеченных жителей  МО получили помощь на сумму   34430 руб. (продуктами питания  помощь получили  48  человек  на  7419  руб.,  материальную помощь  - 33  человека  на сумму 27 011 руб.).</w:t>
      </w:r>
      <w:r w:rsidR="00535D7B">
        <w:rPr>
          <w:rFonts w:ascii="Times New Roman" w:hAnsi="Times New Roman" w:cs="Times New Roman"/>
          <w:sz w:val="24"/>
          <w:szCs w:val="24"/>
        </w:rPr>
        <w:t xml:space="preserve">  В 2018 году  на учете  в органах социальной защиты состояло 20 человек  (60 семей), адресная помощь была получена  в размере 52 104 рублей.</w:t>
      </w:r>
    </w:p>
    <w:p w:rsidR="00A02655" w:rsidRPr="00347237" w:rsidRDefault="009E4BFB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деятельность  ведут Новониколаевский Дом культуры и сельский клуб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>огатиха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, являющийся филиалом  КДО «Исток». В КДО «Исток»  работают 15 специалистов, в том числе 9- 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направления.  При клубах работают 2 библиотеки, </w:t>
      </w:r>
      <w:r w:rsidR="009E4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На территории МО функционирует 1 отделение почтовой связи.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Ближайшее отделение сберегательного банка находится в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>овочаново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Социальные цели и 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Уровень жизни населения</w:t>
      </w: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 xml:space="preserve"> – рост уровня жизни, доходов населения,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-создание для жителей МО условий для эффективной трудовой занятости и развития предпринимательской  инициативы;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-создание условий для роста среднедушевых доходов населения на основе роста экономики и повышения заработной платы работников, как основной составляющий доход;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создание условий для повышения размера минимальной заработной платы до  величины прожиточного минимума для трудового населения, повышения уровня средней заработной платы работников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D6" w:rsidRDefault="00D63FD6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44309D">
      <w:pPr>
        <w:spacing w:after="0"/>
        <w:ind w:firstLine="6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Социальная защита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>- обеспечение социальных  гарантий, доступности социальных услуг, предоставляемых социально- незащищенным категориям населения.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-развитие  системы социальной защиты семьи и детей, профилактика безнадзорности и правонарушений  несовершеннолетних,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-развитие системы социальной защиты пожилых граждан и инвалидов.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Здоровье населения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>- сохранение и улучшение здоровья людей, стабилизация медико-демографической ситуации путем повышения доступности качественной и бесплатной медицинской помощи всем слоям населения, усиление профилактической направленности здравоохранения.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-.укрепление материально-технической базы  учреждений здравоохранения,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-повышение укомплектованности и  профессионального  уровня медицинского персонала,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-улучшение качества оказания медицинской помощи больным.</w:t>
      </w:r>
    </w:p>
    <w:p w:rsidR="00A02655" w:rsidRPr="00347237" w:rsidRDefault="00A02655" w:rsidP="00347237">
      <w:pPr>
        <w:pStyle w:val="6"/>
        <w:spacing w:after="0"/>
        <w:ind w:firstLine="684"/>
        <w:rPr>
          <w:sz w:val="24"/>
          <w:szCs w:val="24"/>
        </w:rPr>
      </w:pPr>
      <w:r w:rsidRPr="00347237">
        <w:rPr>
          <w:sz w:val="24"/>
          <w:szCs w:val="24"/>
        </w:rPr>
        <w:t>Образование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>- обеспечение условий для получения жителями МО  доступного и качественного общего, дошкольного и дополнительного образования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-сохранение сети образовательных учреждений, позволяющих обеспечить гарантии прав детей на образование,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-создание условий для  стабильного функционирования дошкольного образования,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-укрепление </w:t>
      </w:r>
      <w:proofErr w:type="spellStart"/>
      <w:proofErr w:type="gramStart"/>
      <w:r w:rsidRPr="0034723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- материальной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базы всех  образовательных учреждений,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44309D">
      <w:pPr>
        <w:spacing w:after="0"/>
        <w:ind w:firstLine="6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>- сохранение и развитие</w:t>
      </w:r>
      <w:r w:rsidRPr="003472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47237">
        <w:rPr>
          <w:rFonts w:ascii="Times New Roman" w:hAnsi="Times New Roman" w:cs="Times New Roman"/>
          <w:sz w:val="24"/>
          <w:szCs w:val="24"/>
        </w:rPr>
        <w:t>культурного потенциала и культурного наследия.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7237">
        <w:rPr>
          <w:rFonts w:ascii="Times New Roman" w:hAnsi="Times New Roman" w:cs="Times New Roman"/>
          <w:sz w:val="24"/>
          <w:szCs w:val="24"/>
        </w:rPr>
        <w:t>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-.поддержка народного творчества, культурно -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-поддержка  молодых дарований,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-укрепление материально- технической базы учреждений культуры, приобретение музыкальных инструментов.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FB" w:rsidRDefault="009E4BFB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4BFB" w:rsidRDefault="009E4BFB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FB" w:rsidRDefault="009E4BFB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FB" w:rsidRDefault="009E4BFB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FB" w:rsidRDefault="009E4BFB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44309D">
      <w:pPr>
        <w:spacing w:after="0"/>
        <w:ind w:firstLine="6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Физическая культура и спорт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 xml:space="preserve"> - Повышение уровня здоровья и формирование здорового образа жизни средствами физической культуры и спорта.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- оснащение   инвентарем и оборудованием </w:t>
      </w:r>
      <w:proofErr w:type="spellStart"/>
      <w:proofErr w:type="gramStart"/>
      <w:r w:rsidRPr="0034723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>- оздоровительных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-развитие массовой физической культуры и спорта, формирование ценностей здоровья  и здорового образа жизни, развитие и привлечение детей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 подростков и молодежи к занятиям физической культуры  и спортом.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7237">
        <w:rPr>
          <w:rFonts w:ascii="Times New Roman" w:hAnsi="Times New Roman" w:cs="Times New Roman"/>
          <w:b/>
          <w:bCs/>
          <w:sz w:val="24"/>
          <w:szCs w:val="24"/>
        </w:rPr>
        <w:t>Транспорт и связь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55" w:rsidRPr="00347237" w:rsidRDefault="00A02655" w:rsidP="00347237">
      <w:pPr>
        <w:shd w:val="clear" w:color="auto" w:fill="FFFFFF"/>
        <w:spacing w:after="0" w:line="322" w:lineRule="exact"/>
        <w:ind w:right="38" w:firstLine="6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472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Протяженность автомобильных дорог на территории муниципального </w:t>
      </w:r>
      <w:r w:rsidRPr="003472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составляет </w:t>
      </w:r>
      <w:smartTag w:uri="urn:schemas-microsoft-com:office:smarttags" w:element="metricconverter">
        <w:smartTagPr>
          <w:attr w:name="ProductID" w:val="47.04 км"/>
        </w:smartTagPr>
        <w:r w:rsidRPr="00347237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47.04 км</w:t>
        </w:r>
      </w:smartTag>
      <w:r w:rsidRPr="003472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 т.ч. </w:t>
      </w:r>
      <w:smartTag w:uri="urn:schemas-microsoft-com:office:smarttags" w:element="metricconverter">
        <w:smartTagPr>
          <w:attr w:name="ProductID" w:val="28.68 км"/>
        </w:smartTagPr>
        <w:r w:rsidRPr="00347237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28.68 км</w:t>
        </w:r>
      </w:smartTag>
      <w:r w:rsidRPr="003472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твердым покрытием.</w:t>
      </w:r>
    </w:p>
    <w:p w:rsidR="00A02655" w:rsidRPr="00347237" w:rsidRDefault="00A02655" w:rsidP="00347237">
      <w:pPr>
        <w:shd w:val="clear" w:color="auto" w:fill="FFFFFF"/>
        <w:spacing w:after="0" w:line="317" w:lineRule="exact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Транспортное сообщение осуществляется 2 автобусными пассажирскими маршрутами «Барабинск-Новониколаевка» и «Барабинск – </w:t>
      </w:r>
      <w:proofErr w:type="spellStart"/>
      <w:r w:rsidRPr="00347237">
        <w:rPr>
          <w:rFonts w:ascii="Times New Roman" w:hAnsi="Times New Roman" w:cs="Times New Roman"/>
          <w:color w:val="000000"/>
          <w:spacing w:val="13"/>
          <w:sz w:val="24"/>
          <w:szCs w:val="24"/>
        </w:rPr>
        <w:t>Богатиха</w:t>
      </w:r>
      <w:proofErr w:type="spellEnd"/>
      <w:r w:rsidRPr="00347237">
        <w:rPr>
          <w:rFonts w:ascii="Times New Roman" w:hAnsi="Times New Roman" w:cs="Times New Roman"/>
          <w:color w:val="000000"/>
          <w:spacing w:val="13"/>
          <w:sz w:val="24"/>
          <w:szCs w:val="24"/>
        </w:rPr>
        <w:t>».</w:t>
      </w:r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Перевезено пассажиров за </w:t>
      </w:r>
      <w:smartTag w:uri="urn:schemas-microsoft-com:office:smarttags" w:element="metricconverter">
        <w:smartTagPr>
          <w:attr w:name="ProductID" w:val="2017 г"/>
        </w:smartTagPr>
        <w:r w:rsidRPr="00347237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2017 г</w:t>
        </w:r>
      </w:smartTag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>. – порядка 12</w:t>
      </w:r>
      <w:r w:rsidR="009E4BFB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5 тыс</w:t>
      </w:r>
      <w:proofErr w:type="gramStart"/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>.ч</w:t>
      </w:r>
      <w:proofErr w:type="gramEnd"/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ел. На территории МО установлены во всех селах </w:t>
      </w:r>
      <w:r w:rsidR="009E4BF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color w:val="000000"/>
          <w:spacing w:val="3"/>
          <w:sz w:val="24"/>
          <w:szCs w:val="24"/>
        </w:rPr>
        <w:t>автобусные остановки за счет средств МБ.</w:t>
      </w:r>
    </w:p>
    <w:p w:rsidR="00A02655" w:rsidRPr="00347237" w:rsidRDefault="00A02655" w:rsidP="00347237">
      <w:pPr>
        <w:shd w:val="clear" w:color="auto" w:fill="FFFFFF"/>
        <w:spacing w:after="0" w:line="312" w:lineRule="exact"/>
        <w:ind w:firstLine="6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47237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Телефонная емкость составляет около 70 телефонных номеров</w:t>
      </w:r>
      <w:proofErr w:type="gramStart"/>
      <w:r w:rsidRPr="0034723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.</w:t>
      </w:r>
      <w:proofErr w:type="gramEnd"/>
      <w:r w:rsidRPr="0034723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Имеется необходимость в телефонизации ЖКХ</w:t>
      </w:r>
      <w:r w:rsidRPr="003472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 Сотовая связь доступна во всех </w:t>
      </w:r>
      <w:r w:rsidRPr="0034723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населенных пунктах</w:t>
      </w:r>
      <w:proofErr w:type="gramStart"/>
      <w:r w:rsidRPr="003472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</w:t>
      </w:r>
      <w:proofErr w:type="gramEnd"/>
      <w:r w:rsidRPr="0034723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9E4BF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34723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1 отделение связи , (количество работающих- 2 человека).</w:t>
      </w:r>
    </w:p>
    <w:p w:rsidR="00A02655" w:rsidRPr="00347237" w:rsidRDefault="00A02655" w:rsidP="00347237">
      <w:pPr>
        <w:shd w:val="clear" w:color="auto" w:fill="FFFFFF"/>
        <w:spacing w:after="0" w:line="312" w:lineRule="exact"/>
        <w:ind w:firstLine="6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 xml:space="preserve"> – эффективное развитие транспортной системы,  удовлетворяющей потребности в перевозках грузов и пассажиров, обеспечение устойчивого сообщения со всеми населенными пунктами, полное и качественное обеспечение  потребностей в услугах связи.</w:t>
      </w: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-обеспечение сохранности  существующей сети автомобильных дорог.</w:t>
      </w:r>
    </w:p>
    <w:p w:rsidR="00A02655" w:rsidRPr="00347237" w:rsidRDefault="00A02655" w:rsidP="00347237">
      <w:pPr>
        <w:pStyle w:val="a4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44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Потребительский р</w:t>
      </w:r>
      <w:r w:rsidR="0044309D">
        <w:rPr>
          <w:rFonts w:ascii="Times New Roman" w:hAnsi="Times New Roman" w:cs="Times New Roman"/>
          <w:b/>
          <w:sz w:val="24"/>
          <w:szCs w:val="24"/>
        </w:rPr>
        <w:t>ынок и услуги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На территории МО в 2017 году было  4 стационарных магазина. За 2017 год  общий объём розничного товарооборота составил </w:t>
      </w:r>
      <w:r w:rsidR="00640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5,9 </w:t>
      </w:r>
      <w:r w:rsidRPr="0034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млн</w:t>
      </w:r>
      <w:r w:rsidRPr="00347237">
        <w:rPr>
          <w:rFonts w:ascii="Times New Roman" w:hAnsi="Times New Roman" w:cs="Times New Roman"/>
          <w:sz w:val="24"/>
          <w:szCs w:val="24"/>
        </w:rPr>
        <w:t>. рублей</w:t>
      </w:r>
      <w:r w:rsidR="00640182">
        <w:rPr>
          <w:rFonts w:ascii="Times New Roman" w:hAnsi="Times New Roman" w:cs="Times New Roman"/>
          <w:sz w:val="24"/>
          <w:szCs w:val="24"/>
        </w:rPr>
        <w:t>, в 2018 году – 5,4 млн. рублей</w:t>
      </w:r>
      <w:proofErr w:type="gramStart"/>
      <w:r w:rsidR="006401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40182">
        <w:rPr>
          <w:rFonts w:ascii="Times New Roman" w:hAnsi="Times New Roman" w:cs="Times New Roman"/>
          <w:sz w:val="24"/>
          <w:szCs w:val="24"/>
        </w:rPr>
        <w:t xml:space="preserve"> в 2019 году прогнозируется небольшой прирост 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Численность индивидуальных предпринимателей  </w:t>
      </w:r>
      <w:r w:rsidR="00640182">
        <w:rPr>
          <w:rFonts w:ascii="Times New Roman" w:hAnsi="Times New Roman" w:cs="Times New Roman"/>
          <w:sz w:val="24"/>
          <w:szCs w:val="24"/>
        </w:rPr>
        <w:t>4</w:t>
      </w:r>
      <w:r w:rsidRPr="0034723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40182">
        <w:rPr>
          <w:rFonts w:ascii="Times New Roman" w:hAnsi="Times New Roman" w:cs="Times New Roman"/>
          <w:sz w:val="24"/>
          <w:szCs w:val="24"/>
        </w:rPr>
        <w:t>а</w:t>
      </w:r>
      <w:r w:rsidRPr="00347237">
        <w:rPr>
          <w:rFonts w:ascii="Times New Roman" w:hAnsi="Times New Roman" w:cs="Times New Roman"/>
          <w:sz w:val="24"/>
          <w:szCs w:val="24"/>
        </w:rPr>
        <w:t>.</w:t>
      </w:r>
    </w:p>
    <w:p w:rsidR="00A02655" w:rsidRPr="00347237" w:rsidRDefault="00AE27D1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 xml:space="preserve"> -  обеспечение  удовлетворения потребностей населения в товарах и услугах, увеличение налогооблагаемой  базы за счет сокращения доли неорганизованного товарооборота, роста объемов продаж.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увеличение розничного товарооборота,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-укрепление структуры</w:t>
      </w:r>
      <w:r w:rsidR="00AE27D1">
        <w:rPr>
          <w:rFonts w:ascii="Times New Roman" w:hAnsi="Times New Roman" w:cs="Times New Roman"/>
          <w:sz w:val="24"/>
          <w:szCs w:val="24"/>
        </w:rPr>
        <w:t xml:space="preserve"> потребительской кооперации.</w:t>
      </w:r>
    </w:p>
    <w:p w:rsidR="00A02655" w:rsidRPr="00347237" w:rsidRDefault="00AE27D1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pStyle w:val="a7"/>
        <w:spacing w:after="0" w:afterAutospacing="0"/>
        <w:ind w:firstLine="0"/>
        <w:jc w:val="left"/>
        <w:rPr>
          <w:b/>
          <w:sz w:val="24"/>
          <w:szCs w:val="24"/>
        </w:rPr>
      </w:pPr>
      <w:r w:rsidRPr="00347237">
        <w:rPr>
          <w:b/>
          <w:sz w:val="24"/>
          <w:szCs w:val="24"/>
        </w:rPr>
        <w:t xml:space="preserve"> Инвестиции и строительство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Инвестиции в основной капитал из всех источников финансирования  в 201</w:t>
      </w:r>
      <w:r w:rsidR="00AE27D1">
        <w:rPr>
          <w:rFonts w:ascii="Times New Roman" w:hAnsi="Times New Roman" w:cs="Times New Roman"/>
          <w:sz w:val="24"/>
          <w:szCs w:val="24"/>
        </w:rPr>
        <w:t>8</w:t>
      </w:r>
      <w:r w:rsidRPr="00347237">
        <w:rPr>
          <w:rFonts w:ascii="Times New Roman" w:hAnsi="Times New Roman" w:cs="Times New Roman"/>
          <w:sz w:val="24"/>
          <w:szCs w:val="24"/>
        </w:rPr>
        <w:t xml:space="preserve"> году  - </w:t>
      </w:r>
      <w:r w:rsidR="00AE27D1">
        <w:rPr>
          <w:rFonts w:ascii="Times New Roman" w:hAnsi="Times New Roman" w:cs="Times New Roman"/>
          <w:sz w:val="24"/>
          <w:szCs w:val="24"/>
        </w:rPr>
        <w:t>33,0</w:t>
      </w:r>
      <w:r w:rsidRPr="0034723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Цель</w:t>
      </w:r>
      <w:r w:rsidRPr="00347237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 строительного комплекса.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-улучшение жилищных условий   поселения,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развитие индивидуального   жилищного строительства.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D63FD6" w:rsidRDefault="00D63FD6" w:rsidP="00347237">
      <w:pPr>
        <w:shd w:val="clear" w:color="auto" w:fill="FFFFFF"/>
        <w:spacing w:after="0" w:line="322" w:lineRule="exact"/>
        <w:ind w:right="10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A02655" w:rsidRPr="00347237" w:rsidRDefault="0044309D" w:rsidP="0044309D">
      <w:pPr>
        <w:shd w:val="clear" w:color="auto" w:fill="FFFFFF"/>
        <w:spacing w:after="0" w:line="322" w:lineRule="exact"/>
        <w:ind w:right="1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Жилищно-коммунальное хозяйство</w:t>
      </w:r>
    </w:p>
    <w:p w:rsidR="00A02655" w:rsidRPr="00347237" w:rsidRDefault="00A02655" w:rsidP="00347237">
      <w:pPr>
        <w:shd w:val="clear" w:color="auto" w:fill="FFFFFF"/>
        <w:spacing w:after="0" w:line="322" w:lineRule="exact"/>
        <w:ind w:right="10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A02655" w:rsidRPr="00347237" w:rsidRDefault="00A02655" w:rsidP="00347237">
      <w:pPr>
        <w:shd w:val="clear" w:color="auto" w:fill="FFFFFF"/>
        <w:spacing w:after="0" w:line="322" w:lineRule="exact"/>
        <w:ind w:right="10" w:firstLine="684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proofErr w:type="gramStart"/>
      <w:r w:rsidRPr="00347237">
        <w:rPr>
          <w:rFonts w:ascii="Times New Roman" w:hAnsi="Times New Roman" w:cs="Times New Roman"/>
          <w:color w:val="000000"/>
          <w:spacing w:val="-13"/>
          <w:sz w:val="24"/>
          <w:szCs w:val="24"/>
        </w:rPr>
        <w:t>Жилищно</w:t>
      </w:r>
      <w:proofErr w:type="spellEnd"/>
      <w:r w:rsidRPr="0034723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- коммунальное</w:t>
      </w:r>
      <w:proofErr w:type="gramEnd"/>
      <w:r w:rsidRPr="0034723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хозяйство</w:t>
      </w:r>
      <w:r w:rsidR="00AE27D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в 2017-2018 гг., было </w:t>
      </w:r>
      <w:r w:rsidRPr="0034723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представлено МУП «ЖКХ» Новониколаевского сельсовета, в хозяйственное ведение которого переданы 2 котельные и 2 глубоководные скважины, </w:t>
      </w:r>
      <w:r w:rsidRPr="0034723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протяженность тепловых сетей составляет 3. </w:t>
      </w:r>
      <w:smartTag w:uri="urn:schemas-microsoft-com:office:smarttags" w:element="metricconverter">
        <w:smartTagPr>
          <w:attr w:name="ProductID" w:val="319 км"/>
        </w:smartTagPr>
        <w:r w:rsidRPr="00347237">
          <w:rPr>
            <w:rFonts w:ascii="Times New Roman" w:hAnsi="Times New Roman" w:cs="Times New Roman"/>
            <w:color w:val="000000"/>
            <w:spacing w:val="-11"/>
            <w:sz w:val="24"/>
            <w:szCs w:val="24"/>
          </w:rPr>
          <w:t>319 км</w:t>
        </w:r>
      </w:smartTag>
      <w:r w:rsidRPr="0034723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водопровода </w:t>
      </w:r>
      <w:smartTag w:uri="urn:schemas-microsoft-com:office:smarttags" w:element="metricconverter">
        <w:smartTagPr>
          <w:attr w:name="ProductID" w:val="8.3 км"/>
        </w:smartTagPr>
        <w:r w:rsidRPr="00347237">
          <w:rPr>
            <w:rFonts w:ascii="Times New Roman" w:hAnsi="Times New Roman" w:cs="Times New Roman"/>
            <w:color w:val="000000"/>
            <w:spacing w:val="-11"/>
            <w:sz w:val="24"/>
            <w:szCs w:val="24"/>
          </w:rPr>
          <w:t>8.3 км</w:t>
        </w:r>
      </w:smartTag>
      <w:r w:rsidRPr="0034723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Pr="0034723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A02655" w:rsidRPr="00347237" w:rsidRDefault="00A02655" w:rsidP="00347237">
      <w:pPr>
        <w:shd w:val="clear" w:color="auto" w:fill="FFFFFF"/>
        <w:spacing w:after="0" w:line="322" w:lineRule="exact"/>
        <w:ind w:right="10"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Объём предоставленных </w:t>
      </w:r>
      <w:proofErr w:type="spellStart"/>
      <w:r w:rsidRPr="0034723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47237">
        <w:rPr>
          <w:rFonts w:ascii="Times New Roman" w:hAnsi="Times New Roman" w:cs="Times New Roman"/>
          <w:sz w:val="24"/>
          <w:szCs w:val="24"/>
        </w:rPr>
        <w:t xml:space="preserve"> - коммунальных услуг предприятиям, организациям и населению за 2017  год составил 5425,5 тыс</w:t>
      </w:r>
      <w:proofErr w:type="gramStart"/>
      <w:r w:rsidRPr="003472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7237">
        <w:rPr>
          <w:rFonts w:ascii="Times New Roman" w:hAnsi="Times New Roman" w:cs="Times New Roman"/>
          <w:sz w:val="24"/>
          <w:szCs w:val="24"/>
        </w:rPr>
        <w:t xml:space="preserve">ублей, в сравнении с </w:t>
      </w:r>
      <w:r w:rsidR="00AE27D1">
        <w:rPr>
          <w:rFonts w:ascii="Times New Roman" w:hAnsi="Times New Roman" w:cs="Times New Roman"/>
          <w:sz w:val="24"/>
          <w:szCs w:val="24"/>
        </w:rPr>
        <w:t xml:space="preserve">2016 годом уменьшился  на 10,5% , в 2018 году объем предоставленных </w:t>
      </w:r>
      <w:proofErr w:type="spellStart"/>
      <w:r w:rsidR="00AE27D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AE27D1">
        <w:rPr>
          <w:rFonts w:ascii="Times New Roman" w:hAnsi="Times New Roman" w:cs="Times New Roman"/>
          <w:sz w:val="24"/>
          <w:szCs w:val="24"/>
        </w:rPr>
        <w:t>- коммунальных услуг увеличился до 7248 тыс. рублей.</w:t>
      </w:r>
      <w:r w:rsidRPr="003472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655" w:rsidRPr="00347237" w:rsidRDefault="00A02655" w:rsidP="0034723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Установленный уровень платежей ЖКУ населению – 100 %.</w:t>
      </w:r>
    </w:p>
    <w:p w:rsidR="00A02655" w:rsidRPr="00347237" w:rsidRDefault="00AE27D1" w:rsidP="00347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55" w:rsidRPr="0034723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44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Бюджет</w:t>
      </w:r>
    </w:p>
    <w:p w:rsidR="00A02655" w:rsidRPr="00347237" w:rsidRDefault="00A02655" w:rsidP="00347237">
      <w:pPr>
        <w:shd w:val="clear" w:color="auto" w:fill="FFFFFF"/>
        <w:spacing w:before="130" w:after="0" w:line="317" w:lineRule="exact"/>
        <w:ind w:firstLine="684"/>
        <w:rPr>
          <w:rFonts w:ascii="Times New Roman" w:hAnsi="Times New Roman" w:cs="Times New Roman"/>
          <w:color w:val="FF0000"/>
          <w:spacing w:val="8"/>
          <w:sz w:val="24"/>
          <w:szCs w:val="24"/>
        </w:rPr>
      </w:pPr>
      <w:r w:rsidRPr="00347237">
        <w:rPr>
          <w:rFonts w:ascii="Times New Roman" w:hAnsi="Times New Roman" w:cs="Times New Roman"/>
          <w:spacing w:val="3"/>
          <w:sz w:val="24"/>
          <w:szCs w:val="24"/>
        </w:rPr>
        <w:t>Бюджет  Новониколаевского сельсовета составил за 2017 год – 9987,3</w:t>
      </w:r>
      <w:r w:rsidRPr="00347237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3"/>
          <w:sz w:val="24"/>
          <w:szCs w:val="24"/>
        </w:rPr>
        <w:t>тыс.</w:t>
      </w:r>
      <w:r w:rsidR="00AE27D1">
        <w:rPr>
          <w:rFonts w:ascii="Times New Roman" w:hAnsi="Times New Roman" w:cs="Times New Roman"/>
          <w:spacing w:val="3"/>
          <w:sz w:val="24"/>
          <w:szCs w:val="24"/>
        </w:rPr>
        <w:t>,  в 2018 году – 16,</w:t>
      </w:r>
      <w:r w:rsidR="00CA6DC0">
        <w:rPr>
          <w:rFonts w:ascii="Times New Roman" w:hAnsi="Times New Roman" w:cs="Times New Roman"/>
          <w:spacing w:val="3"/>
          <w:sz w:val="24"/>
          <w:szCs w:val="24"/>
        </w:rPr>
        <w:t>61 млн. рублей.</w:t>
      </w:r>
      <w:r w:rsidR="00AE27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A02655" w:rsidRPr="00347237" w:rsidRDefault="00A02655" w:rsidP="00347237">
      <w:pPr>
        <w:shd w:val="clear" w:color="auto" w:fill="FFFFFF"/>
        <w:spacing w:before="130" w:after="0" w:line="317" w:lineRule="exact"/>
        <w:ind w:firstLine="684"/>
        <w:rPr>
          <w:rFonts w:ascii="Times New Roman" w:hAnsi="Times New Roman" w:cs="Times New Roman"/>
          <w:color w:val="FF0000"/>
          <w:spacing w:val="8"/>
          <w:sz w:val="24"/>
          <w:szCs w:val="24"/>
        </w:rPr>
      </w:pPr>
      <w:r w:rsidRPr="00347237">
        <w:rPr>
          <w:rFonts w:ascii="Times New Roman" w:hAnsi="Times New Roman" w:cs="Times New Roman"/>
          <w:spacing w:val="8"/>
          <w:sz w:val="24"/>
          <w:szCs w:val="24"/>
        </w:rPr>
        <w:t>Расходы бюджета  в 2017 году выполнены на</w:t>
      </w:r>
      <w:r w:rsidRPr="00347237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>10</w:t>
      </w:r>
      <w:r w:rsidR="00CA6DC0">
        <w:rPr>
          <w:rFonts w:ascii="Times New Roman" w:hAnsi="Times New Roman" w:cs="Times New Roman"/>
          <w:spacing w:val="8"/>
          <w:sz w:val="24"/>
          <w:szCs w:val="24"/>
        </w:rPr>
        <w:t>,14 млн.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 xml:space="preserve"> руб</w:t>
      </w:r>
      <w:r w:rsidR="00CA6DC0">
        <w:rPr>
          <w:rFonts w:ascii="Times New Roman" w:hAnsi="Times New Roman" w:cs="Times New Roman"/>
          <w:spacing w:val="8"/>
          <w:sz w:val="24"/>
          <w:szCs w:val="24"/>
        </w:rPr>
        <w:t>лей, в 2018 году – 16,79 млн. рублей</w:t>
      </w:r>
    </w:p>
    <w:p w:rsidR="00A02655" w:rsidRPr="00347237" w:rsidRDefault="00A02655" w:rsidP="00347237">
      <w:pPr>
        <w:shd w:val="clear" w:color="auto" w:fill="FFFFFF"/>
        <w:spacing w:before="130" w:after="0" w:line="317" w:lineRule="exact"/>
        <w:ind w:firstLine="684"/>
        <w:rPr>
          <w:rFonts w:ascii="Times New Roman" w:hAnsi="Times New Roman" w:cs="Times New Roman"/>
          <w:color w:val="FF0000"/>
          <w:spacing w:val="8"/>
          <w:sz w:val="24"/>
          <w:szCs w:val="24"/>
        </w:rPr>
      </w:pPr>
      <w:r w:rsidRPr="00347237">
        <w:rPr>
          <w:rFonts w:ascii="Times New Roman" w:hAnsi="Times New Roman" w:cs="Times New Roman"/>
          <w:spacing w:val="8"/>
          <w:sz w:val="24"/>
          <w:szCs w:val="24"/>
        </w:rPr>
        <w:t>Расходы на культуру по сравнению с 2016 годом  увеличились на 31,1 % и составили 4912,8 тыс</w:t>
      </w:r>
      <w:proofErr w:type="gramStart"/>
      <w:r w:rsidRPr="00347237">
        <w:rPr>
          <w:rFonts w:ascii="Times New Roman" w:hAnsi="Times New Roman" w:cs="Times New Roman"/>
          <w:spacing w:val="8"/>
          <w:sz w:val="24"/>
          <w:szCs w:val="24"/>
        </w:rPr>
        <w:t>.р</w:t>
      </w:r>
      <w:proofErr w:type="gramEnd"/>
      <w:r w:rsidRPr="00347237">
        <w:rPr>
          <w:rFonts w:ascii="Times New Roman" w:hAnsi="Times New Roman" w:cs="Times New Roman"/>
          <w:spacing w:val="8"/>
          <w:sz w:val="24"/>
          <w:szCs w:val="24"/>
        </w:rPr>
        <w:t>уб.,</w:t>
      </w:r>
      <w:r w:rsidRPr="00347237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>расходы на ЖКХ</w:t>
      </w:r>
      <w:r w:rsidRPr="00347237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 xml:space="preserve">  составили</w:t>
      </w:r>
      <w:r w:rsidRPr="00347237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>1782,0</w:t>
      </w:r>
      <w:r w:rsidRPr="00347237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347237">
        <w:rPr>
          <w:rFonts w:ascii="Times New Roman" w:hAnsi="Times New Roman" w:cs="Times New Roman"/>
          <w:spacing w:val="8"/>
          <w:sz w:val="24"/>
          <w:szCs w:val="24"/>
        </w:rPr>
        <w:t>тыс. руб.</w:t>
      </w:r>
    </w:p>
    <w:p w:rsidR="00A02655" w:rsidRPr="00347237" w:rsidRDefault="00CA6DC0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347237">
        <w:rPr>
          <w:rFonts w:ascii="Times New Roman" w:hAnsi="Times New Roman" w:cs="Times New Roman"/>
          <w:sz w:val="24"/>
          <w:szCs w:val="24"/>
        </w:rPr>
        <w:t>увеличение собственных доходов бюджета.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Бюджетная политика на 2019-2021 годы  будет направлена   на обеспечение устойчивого социально-экономического развития  и решение ряда социально-экономических задач: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проведение работы по выявлению дополнительных источников доходов бюджета,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рост дохода от использования муниципального имущества и земель сельскохозяйственного назначения,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расходов,</w:t>
      </w: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-повышение уровня и качества жизни граждан.</w:t>
      </w:r>
    </w:p>
    <w:p w:rsidR="00A02655" w:rsidRPr="00347237" w:rsidRDefault="00A02655" w:rsidP="00347237">
      <w:pPr>
        <w:shd w:val="clear" w:color="auto" w:fill="FFFFFF"/>
        <w:tabs>
          <w:tab w:val="left" w:pos="1229"/>
        </w:tabs>
        <w:spacing w:before="5" w:after="0" w:line="331" w:lineRule="exact"/>
        <w:ind w:firstLine="684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ind w:firstLine="684"/>
        <w:rPr>
          <w:rFonts w:ascii="Times New Roman" w:hAnsi="Times New Roman" w:cs="Times New Roman"/>
          <w:sz w:val="24"/>
          <w:szCs w:val="24"/>
        </w:rPr>
      </w:pPr>
    </w:p>
    <w:p w:rsidR="00A02655" w:rsidRPr="00347237" w:rsidRDefault="00A02655" w:rsidP="0034723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02655" w:rsidRPr="00347237">
          <w:pgSz w:w="11906" w:h="16838"/>
          <w:pgMar w:top="851" w:right="567" w:bottom="0" w:left="851" w:header="709" w:footer="709" w:gutter="0"/>
          <w:cols w:space="720"/>
        </w:sectPr>
      </w:pPr>
    </w:p>
    <w:p w:rsidR="00144AFA" w:rsidRPr="00B71313" w:rsidRDefault="00F46F0F" w:rsidP="00F46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Целевые показатели п</w:t>
      </w:r>
      <w:r w:rsidR="00144AFA" w:rsidRPr="00B71313">
        <w:rPr>
          <w:rFonts w:ascii="Times New Roman" w:hAnsi="Times New Roman" w:cs="Times New Roman"/>
          <w:b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44AFA" w:rsidRDefault="00144AFA" w:rsidP="00F46F0F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  <w:r w:rsidR="00B71313">
        <w:rPr>
          <w:b/>
          <w:sz w:val="28"/>
          <w:szCs w:val="28"/>
        </w:rPr>
        <w:t xml:space="preserve"> Новониколаевского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 района </w:t>
      </w:r>
    </w:p>
    <w:p w:rsidR="00144AFA" w:rsidRDefault="00144AFA" w:rsidP="00F46F0F">
      <w:pPr>
        <w:pStyle w:val="msonormalcxspmiddle"/>
        <w:tabs>
          <w:tab w:val="left" w:pos="425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 годов</w:t>
      </w:r>
    </w:p>
    <w:p w:rsidR="00144AFA" w:rsidRDefault="00144AFA" w:rsidP="00F46F0F">
      <w:pPr>
        <w:pStyle w:val="msonormalcxspmiddle"/>
        <w:spacing w:before="0" w:beforeAutospacing="0" w:after="0" w:afterAutospacing="0"/>
        <w:rPr>
          <w:b/>
          <w:szCs w:val="28"/>
        </w:rPr>
      </w:pPr>
    </w:p>
    <w:tbl>
      <w:tblPr>
        <w:tblW w:w="2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134"/>
        <w:gridCol w:w="991"/>
        <w:gridCol w:w="1134"/>
        <w:gridCol w:w="1134"/>
        <w:gridCol w:w="1276"/>
        <w:gridCol w:w="1275"/>
        <w:gridCol w:w="1277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560EC5" w:rsidTr="000659F1">
        <w:trPr>
          <w:gridAfter w:val="6"/>
          <w:wAfter w:w="7656" w:type="dxa"/>
          <w:trHeight w:val="1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изм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F46F0F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2017г. </w:t>
            </w:r>
            <w:r w:rsidR="00F46F0F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C5" w:rsidRDefault="00F46F0F" w:rsidP="00F46F0F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  <w:p w:rsidR="00F46F0F" w:rsidRDefault="00F46F0F" w:rsidP="00F46F0F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F46F0F" w:rsidP="00F46F0F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  <w:p w:rsidR="00F46F0F" w:rsidRDefault="00F46F0F" w:rsidP="00F46F0F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 года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Прогноз</w:t>
            </w:r>
          </w:p>
        </w:tc>
      </w:tr>
      <w:tr w:rsidR="00560EC5" w:rsidTr="000659F1">
        <w:trPr>
          <w:gridAfter w:val="6"/>
          <w:wAfter w:w="7656" w:type="dxa"/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C5" w:rsidRDefault="00560EC5" w:rsidP="002E5B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F46F0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F46F0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5" w:rsidRDefault="00F46F0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</w:tr>
      <w:tr w:rsidR="007A7F5D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2</w:t>
            </w:r>
          </w:p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D" w:rsidRDefault="007A7F5D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вариант 2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0C45B1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прибывших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выбывших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Материнская смертность на 100 тыс.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родившихся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живыми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1254A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1254A" w:rsidRDefault="0091254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т.ч. в городских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1254A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A" w:rsidRDefault="0091254A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1254A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</w:tr>
      <w:tr w:rsidR="009B30AF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B30AF" w:rsidRDefault="009B30A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AF" w:rsidRDefault="009B30AF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A0427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9A0427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6622E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pStyle w:val="msonormalcxspmiddl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млн. руб.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9A04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2E5B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E" w:rsidRDefault="00B6622E" w:rsidP="00F45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26,05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B6622E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B6622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E409F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3,32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Поголовье 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D64AE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0,870</w:t>
            </w:r>
          </w:p>
        </w:tc>
      </w:tr>
      <w:tr w:rsidR="00D91C45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в том числе коров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D91C45" w:rsidRPr="00AD5768" w:rsidRDefault="00D91C45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5" w:rsidRPr="00AD5768" w:rsidRDefault="00D91C45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0,240</w:t>
            </w:r>
          </w:p>
        </w:tc>
      </w:tr>
      <w:tr w:rsidR="00115B3F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Поголовье свиней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115B3F" w:rsidRPr="00AD5768" w:rsidRDefault="00115B3F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F" w:rsidRPr="00AD5768" w:rsidRDefault="00115B3F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0,090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Производство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D333C7" w:rsidP="00D333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0,3255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0,3255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0,3255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0,3255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0,3255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0,3255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0,3255</w:t>
            </w:r>
          </w:p>
        </w:tc>
      </w:tr>
      <w:tr w:rsidR="00EC2A33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Производство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 xml:space="preserve">тонн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54,0</w:t>
            </w:r>
          </w:p>
        </w:tc>
      </w:tr>
      <w:tr w:rsidR="00EC2A33" w:rsidRPr="00AD5768" w:rsidTr="00AD5768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AD5768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C2A33" w:rsidRPr="00AD5768" w:rsidRDefault="00EC2A33" w:rsidP="00AD5768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EC2A33" w:rsidRPr="00AD5768" w:rsidRDefault="00EC2A33" w:rsidP="00AD5768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3" w:rsidRPr="00AD5768" w:rsidRDefault="00EC2A3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физ</w:t>
            </w:r>
            <w:proofErr w:type="gramStart"/>
            <w:r w:rsidRPr="00AD5768"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 w:rsidRPr="00AD5768">
              <w:rPr>
                <w:rFonts w:ascii="Times New Roman" w:eastAsia="Calibri" w:hAnsi="Times New Roman" w:cs="Times New Roman"/>
                <w:lang w:eastAsia="en-US"/>
              </w:rPr>
              <w:t>бъема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 xml:space="preserve">кв. м 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 xml:space="preserve">общей </w:t>
            </w:r>
            <w:proofErr w:type="spellStart"/>
            <w:r w:rsidRPr="00AD5768">
              <w:rPr>
                <w:rFonts w:eastAsia="Calibri"/>
                <w:sz w:val="20"/>
                <w:szCs w:val="20"/>
                <w:lang w:eastAsia="en-US"/>
              </w:rPr>
              <w:t>пло</w:t>
            </w:r>
            <w:proofErr w:type="spellEnd"/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щади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 xml:space="preserve">кв. м 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 xml:space="preserve">общей </w:t>
            </w:r>
            <w:proofErr w:type="spellStart"/>
            <w:r w:rsidRPr="00AD5768">
              <w:rPr>
                <w:rFonts w:eastAsia="Calibri"/>
                <w:sz w:val="20"/>
                <w:szCs w:val="20"/>
                <w:lang w:eastAsia="en-US"/>
              </w:rPr>
              <w:t>пло</w:t>
            </w:r>
            <w:proofErr w:type="spellEnd"/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щади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D34F3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23,1</w:t>
            </w:r>
          </w:p>
        </w:tc>
      </w:tr>
      <w:tr w:rsidR="001D34F3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1,4</w:t>
            </w:r>
          </w:p>
        </w:tc>
      </w:tr>
      <w:tr w:rsidR="001D34F3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1D34F3" w:rsidRPr="00AD5768" w:rsidRDefault="001D34F3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AD5768" w:rsidRDefault="001D34F3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1D34F3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5,71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оборота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6949AA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6949AA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FB511E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E5B70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оборота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0" w:rsidRPr="00AD5768" w:rsidRDefault="002E5B70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659F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0659F1" w:rsidRPr="00AD5768" w:rsidTr="000659F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Индекс объема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100,3</w:t>
            </w:r>
          </w:p>
        </w:tc>
        <w:tc>
          <w:tcPr>
            <w:tcW w:w="1276" w:type="dxa"/>
          </w:tcPr>
          <w:p w:rsidR="000659F1" w:rsidRPr="00AD5768" w:rsidRDefault="000659F1" w:rsidP="00F45DEC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100,2</w:t>
            </w:r>
          </w:p>
        </w:tc>
        <w:tc>
          <w:tcPr>
            <w:tcW w:w="1276" w:type="dxa"/>
          </w:tcPr>
          <w:p w:rsidR="000659F1" w:rsidRPr="00AD5768" w:rsidRDefault="000659F1" w:rsidP="00F45DEC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100,2</w:t>
            </w:r>
          </w:p>
        </w:tc>
        <w:tc>
          <w:tcPr>
            <w:tcW w:w="1276" w:type="dxa"/>
          </w:tcPr>
          <w:p w:rsidR="000659F1" w:rsidRPr="00AD5768" w:rsidRDefault="000659F1" w:rsidP="00F45DEC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276" w:type="dxa"/>
          </w:tcPr>
          <w:p w:rsidR="000659F1" w:rsidRPr="00AD5768" w:rsidRDefault="000659F1" w:rsidP="00F45DEC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276" w:type="dxa"/>
          </w:tcPr>
          <w:p w:rsidR="000659F1" w:rsidRPr="00AD5768" w:rsidRDefault="000659F1" w:rsidP="00F45DEC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100,1</w:t>
            </w:r>
          </w:p>
        </w:tc>
      </w:tr>
      <w:tr w:rsidR="000659F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0,8</w:t>
            </w:r>
          </w:p>
        </w:tc>
      </w:tr>
      <w:tr w:rsidR="000659F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lastRenderedPageBreak/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 xml:space="preserve">Численность </w:t>
            </w:r>
            <w:proofErr w:type="gramStart"/>
            <w:r w:rsidRPr="00AD5768">
              <w:rPr>
                <w:rFonts w:ascii="Times New Roman" w:eastAsia="Calibri" w:hAnsi="Times New Roman" w:cs="Times New Roman"/>
                <w:lang w:eastAsia="en-US"/>
              </w:rPr>
              <w:t>занятых</w:t>
            </w:r>
            <w:proofErr w:type="gramEnd"/>
            <w:r w:rsidRPr="00AD5768">
              <w:rPr>
                <w:rFonts w:ascii="Times New Roman" w:eastAsia="Calibri" w:hAnsi="Times New Roman" w:cs="Times New Roman"/>
                <w:lang w:eastAsia="en-US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0659F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87ECA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659F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F1" w:rsidRPr="00AD5768" w:rsidRDefault="000659F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87ECA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Прибыль прибыльных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D87ECA" w:rsidRPr="00AD5768" w:rsidRDefault="00D87ECA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4,112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A" w:rsidRPr="00AD5768" w:rsidRDefault="00D87ECA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</w:tr>
      <w:tr w:rsidR="007E507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5768">
              <w:rPr>
                <w:rFonts w:ascii="Times New Roman" w:eastAsia="Calibri" w:hAnsi="Times New Roman" w:cs="Times New Roman"/>
                <w:lang w:eastAsia="en-US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млн.</w:t>
            </w:r>
          </w:p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</w:tr>
      <w:tr w:rsidR="007E507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112</w:t>
            </w:r>
          </w:p>
        </w:tc>
      </w:tr>
      <w:tr w:rsidR="007E5071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11662,1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2E5B7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71" w:rsidRPr="00AD5768" w:rsidRDefault="007E5071" w:rsidP="00F45DE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13058</w:t>
            </w:r>
          </w:p>
        </w:tc>
      </w:tr>
      <w:tr w:rsidR="00CC01A2" w:rsidRPr="00AD5768" w:rsidTr="000659F1">
        <w:trPr>
          <w:gridAfter w:val="6"/>
          <w:wAfter w:w="7656" w:type="dxa"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:rsidR="00CC01A2" w:rsidRPr="00AD5768" w:rsidRDefault="00CC01A2" w:rsidP="002E5B70">
            <w:pPr>
              <w:pStyle w:val="msonormalcxspmidd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D5768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2E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2" w:rsidRPr="00AD5768" w:rsidRDefault="00CC01A2" w:rsidP="00F45D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768">
              <w:rPr>
                <w:rFonts w:ascii="Times New Roman" w:eastAsia="Calibri" w:hAnsi="Times New Roman" w:cs="Times New Roman"/>
                <w:lang w:eastAsia="en-US"/>
              </w:rPr>
              <w:t>53,3</w:t>
            </w:r>
          </w:p>
        </w:tc>
      </w:tr>
    </w:tbl>
    <w:p w:rsidR="00144AFA" w:rsidRPr="00AD5768" w:rsidRDefault="00144AFA" w:rsidP="00144AFA">
      <w:pPr>
        <w:tabs>
          <w:tab w:val="left" w:pos="6832"/>
        </w:tabs>
        <w:rPr>
          <w:rFonts w:ascii="Times New Roman" w:hAnsi="Times New Roman" w:cs="Times New Roman"/>
          <w:color w:val="00B050"/>
          <w:sz w:val="28"/>
          <w:szCs w:val="28"/>
        </w:rPr>
        <w:sectPr w:rsidR="00144AFA" w:rsidRPr="00AD5768" w:rsidSect="002E5B70">
          <w:pgSz w:w="16838" w:h="11906" w:orient="landscape"/>
          <w:pgMar w:top="709" w:right="624" w:bottom="0" w:left="567" w:header="709" w:footer="709" w:gutter="0"/>
          <w:cols w:space="720"/>
        </w:sectPr>
      </w:pPr>
      <w:r w:rsidRPr="00AD5768">
        <w:rPr>
          <w:rFonts w:ascii="Times New Roman" w:hAnsi="Times New Roman" w:cs="Times New Roman"/>
          <w:sz w:val="28"/>
          <w:szCs w:val="28"/>
        </w:rPr>
        <w:tab/>
      </w:r>
    </w:p>
    <w:p w:rsidR="00920EB7" w:rsidRPr="00A02655" w:rsidRDefault="00920EB7" w:rsidP="00725015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0EB7" w:rsidRPr="00A02655" w:rsidSect="00725015">
      <w:footerReference w:type="default" r:id="rId6"/>
      <w:footerReference w:type="first" r:id="rId7"/>
      <w:pgSz w:w="16838" w:h="11906" w:orient="landscape"/>
      <w:pgMar w:top="0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EC" w:rsidRDefault="00F45DEC" w:rsidP="00794C2C">
      <w:pPr>
        <w:spacing w:after="0" w:line="240" w:lineRule="auto"/>
      </w:pPr>
      <w:r>
        <w:separator/>
      </w:r>
    </w:p>
  </w:endnote>
  <w:endnote w:type="continuationSeparator" w:id="1">
    <w:p w:rsidR="00F45DEC" w:rsidRDefault="00F45DEC" w:rsidP="0079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EC" w:rsidRDefault="00F45DEC">
    <w:pPr>
      <w:pStyle w:val="a8"/>
      <w:jc w:val="center"/>
    </w:pPr>
    <w:fldSimple w:instr="PAGE   \* MERGEFORMAT">
      <w:r>
        <w:rPr>
          <w:noProof/>
        </w:rPr>
        <w:t>21</w:t>
      </w:r>
    </w:fldSimple>
  </w:p>
  <w:p w:rsidR="00F45DEC" w:rsidRDefault="00F45D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EC" w:rsidRDefault="00F45DEC">
    <w:pPr>
      <w:pStyle w:val="a8"/>
      <w:jc w:val="center"/>
    </w:pPr>
    <w:fldSimple w:instr="PAGE   \* MERGEFORMAT">
      <w:r w:rsidR="0044309D">
        <w:rPr>
          <w:noProof/>
        </w:rPr>
        <w:t>15</w:t>
      </w:r>
    </w:fldSimple>
  </w:p>
  <w:p w:rsidR="00F45DEC" w:rsidRDefault="00F45D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EC" w:rsidRDefault="00F45DEC" w:rsidP="00794C2C">
      <w:pPr>
        <w:spacing w:after="0" w:line="240" w:lineRule="auto"/>
      </w:pPr>
      <w:r>
        <w:separator/>
      </w:r>
    </w:p>
  </w:footnote>
  <w:footnote w:type="continuationSeparator" w:id="1">
    <w:p w:rsidR="00F45DEC" w:rsidRDefault="00F45DEC" w:rsidP="0079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655"/>
    <w:rsid w:val="00036A5C"/>
    <w:rsid w:val="000549C6"/>
    <w:rsid w:val="000659F1"/>
    <w:rsid w:val="000C45B1"/>
    <w:rsid w:val="00115B3F"/>
    <w:rsid w:val="00144AFA"/>
    <w:rsid w:val="00163AD9"/>
    <w:rsid w:val="001D33BD"/>
    <w:rsid w:val="001D34F3"/>
    <w:rsid w:val="002101E1"/>
    <w:rsid w:val="002773BE"/>
    <w:rsid w:val="002D64AE"/>
    <w:rsid w:val="002E5B70"/>
    <w:rsid w:val="00347237"/>
    <w:rsid w:val="0044309D"/>
    <w:rsid w:val="004563C7"/>
    <w:rsid w:val="004724C5"/>
    <w:rsid w:val="00535D7B"/>
    <w:rsid w:val="00560EC5"/>
    <w:rsid w:val="00580700"/>
    <w:rsid w:val="00582474"/>
    <w:rsid w:val="005A171B"/>
    <w:rsid w:val="00621833"/>
    <w:rsid w:val="00640182"/>
    <w:rsid w:val="00640283"/>
    <w:rsid w:val="006676CD"/>
    <w:rsid w:val="006949AA"/>
    <w:rsid w:val="006E5CD0"/>
    <w:rsid w:val="00725015"/>
    <w:rsid w:val="00744E97"/>
    <w:rsid w:val="00755BE9"/>
    <w:rsid w:val="007610B7"/>
    <w:rsid w:val="00794C2C"/>
    <w:rsid w:val="007A7F5D"/>
    <w:rsid w:val="007E5071"/>
    <w:rsid w:val="008733A1"/>
    <w:rsid w:val="008C38B5"/>
    <w:rsid w:val="0091254A"/>
    <w:rsid w:val="00920EB7"/>
    <w:rsid w:val="00935FA5"/>
    <w:rsid w:val="00946CF5"/>
    <w:rsid w:val="009A0427"/>
    <w:rsid w:val="009B30AF"/>
    <w:rsid w:val="009E4BFB"/>
    <w:rsid w:val="00A02655"/>
    <w:rsid w:val="00A928DB"/>
    <w:rsid w:val="00AD5768"/>
    <w:rsid w:val="00AE27D1"/>
    <w:rsid w:val="00B6622E"/>
    <w:rsid w:val="00B71313"/>
    <w:rsid w:val="00BC1A73"/>
    <w:rsid w:val="00C06090"/>
    <w:rsid w:val="00CA465A"/>
    <w:rsid w:val="00CA6DC0"/>
    <w:rsid w:val="00CC01A2"/>
    <w:rsid w:val="00D333C7"/>
    <w:rsid w:val="00D63FD6"/>
    <w:rsid w:val="00D87ECA"/>
    <w:rsid w:val="00D91C45"/>
    <w:rsid w:val="00DF1D2D"/>
    <w:rsid w:val="00DF5705"/>
    <w:rsid w:val="00E409F0"/>
    <w:rsid w:val="00E668DA"/>
    <w:rsid w:val="00EC2A33"/>
    <w:rsid w:val="00F038B7"/>
    <w:rsid w:val="00F45DEC"/>
    <w:rsid w:val="00F46F0F"/>
    <w:rsid w:val="00FB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00"/>
  </w:style>
  <w:style w:type="paragraph" w:styleId="1">
    <w:name w:val="heading 1"/>
    <w:basedOn w:val="a"/>
    <w:next w:val="a"/>
    <w:link w:val="10"/>
    <w:uiPriority w:val="9"/>
    <w:qFormat/>
    <w:rsid w:val="00054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549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026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0265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Знак"/>
    <w:aliases w:val="Знак Знак1,Знак1 Знак Знак1,Основной текст1 Знак1"/>
    <w:basedOn w:val="a0"/>
    <w:link w:val="a4"/>
    <w:semiHidden/>
    <w:locked/>
    <w:rsid w:val="00A02655"/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A02655"/>
    <w:pPr>
      <w:spacing w:after="0" w:line="240" w:lineRule="auto"/>
    </w:pPr>
  </w:style>
  <w:style w:type="character" w:customStyle="1" w:styleId="11">
    <w:name w:val="Основной текст Знак1"/>
    <w:aliases w:val="Знак Знак,Знак1 Знак Знак,Основной текст1 Знак"/>
    <w:basedOn w:val="a0"/>
    <w:link w:val="a4"/>
    <w:semiHidden/>
    <w:rsid w:val="00A02655"/>
  </w:style>
  <w:style w:type="paragraph" w:styleId="a5">
    <w:name w:val="Balloon Text"/>
    <w:basedOn w:val="a"/>
    <w:link w:val="12"/>
    <w:semiHidden/>
    <w:unhideWhenUsed/>
    <w:rsid w:val="00A026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semiHidden/>
    <w:locked/>
    <w:rsid w:val="00A0265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2655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semiHidden/>
    <w:unhideWhenUsed/>
    <w:rsid w:val="00A026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xl46">
    <w:name w:val="xl46"/>
    <w:basedOn w:val="a"/>
    <w:rsid w:val="00A02655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14">
    <w:name w:val="Абзац списка1"/>
    <w:basedOn w:val="a"/>
    <w:rsid w:val="00A026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semiHidden/>
    <w:unhideWhenUsed/>
    <w:rsid w:val="00A02655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54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4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footer"/>
    <w:basedOn w:val="a"/>
    <w:link w:val="a9"/>
    <w:uiPriority w:val="99"/>
    <w:rsid w:val="00054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549C6"/>
    <w:rPr>
      <w:rFonts w:ascii="Calibri" w:eastAsia="Calibri" w:hAnsi="Calibri" w:cs="Times New Roman"/>
      <w:sz w:val="20"/>
      <w:lang w:eastAsia="en-US"/>
    </w:rPr>
  </w:style>
  <w:style w:type="paragraph" w:customStyle="1" w:styleId="msonormalcxspmiddle">
    <w:name w:val="msonormalcxspmiddle"/>
    <w:basedOn w:val="a"/>
    <w:rsid w:val="001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3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15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cp:lastPrinted>2019-12-04T11:00:00Z</cp:lastPrinted>
  <dcterms:created xsi:type="dcterms:W3CDTF">2019-12-02T08:00:00Z</dcterms:created>
  <dcterms:modified xsi:type="dcterms:W3CDTF">2019-12-05T01:41:00Z</dcterms:modified>
</cp:coreProperties>
</file>