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2B0" w:rsidRPr="00256DA1" w:rsidRDefault="002372B0" w:rsidP="002372B0">
      <w:pPr>
        <w:jc w:val="center"/>
        <w:rPr>
          <w:b/>
          <w:sz w:val="28"/>
          <w:szCs w:val="28"/>
        </w:rPr>
      </w:pPr>
      <w:r w:rsidRPr="00256DA1">
        <w:rPr>
          <w:b/>
          <w:sz w:val="28"/>
          <w:szCs w:val="28"/>
        </w:rPr>
        <w:t>СОВЕТ ДЕПУТАТОВ НОВОНИКОЛАЕВСКОГО  СЕЛЬСОВЕТА</w:t>
      </w:r>
    </w:p>
    <w:p w:rsidR="002372B0" w:rsidRPr="00256DA1" w:rsidRDefault="002372B0" w:rsidP="002372B0">
      <w:pPr>
        <w:jc w:val="center"/>
        <w:rPr>
          <w:b/>
          <w:sz w:val="28"/>
          <w:szCs w:val="28"/>
        </w:rPr>
      </w:pPr>
      <w:r w:rsidRPr="00256DA1">
        <w:rPr>
          <w:b/>
          <w:sz w:val="28"/>
          <w:szCs w:val="28"/>
        </w:rPr>
        <w:t>БАРАБИНСКОГО РАЙОНА НОВОСИБИРСКОЙ ОБЛАСТИ</w:t>
      </w:r>
    </w:p>
    <w:p w:rsidR="002372B0" w:rsidRPr="00256DA1" w:rsidRDefault="002372B0" w:rsidP="002372B0">
      <w:pPr>
        <w:jc w:val="center"/>
        <w:rPr>
          <w:b/>
          <w:sz w:val="28"/>
          <w:szCs w:val="28"/>
        </w:rPr>
      </w:pPr>
      <w:r w:rsidRPr="00256DA1">
        <w:rPr>
          <w:b/>
          <w:sz w:val="28"/>
          <w:szCs w:val="28"/>
        </w:rPr>
        <w:t>шестого созыва</w:t>
      </w:r>
    </w:p>
    <w:p w:rsidR="002372B0" w:rsidRPr="00256DA1" w:rsidRDefault="002372B0" w:rsidP="002372B0">
      <w:pPr>
        <w:jc w:val="center"/>
        <w:rPr>
          <w:b/>
          <w:sz w:val="28"/>
          <w:szCs w:val="28"/>
        </w:rPr>
      </w:pPr>
    </w:p>
    <w:p w:rsidR="002372B0" w:rsidRPr="00256DA1" w:rsidRDefault="002372B0" w:rsidP="002372B0">
      <w:pPr>
        <w:jc w:val="center"/>
        <w:rPr>
          <w:b/>
          <w:sz w:val="28"/>
          <w:szCs w:val="28"/>
        </w:rPr>
      </w:pPr>
      <w:r w:rsidRPr="00256DA1">
        <w:rPr>
          <w:b/>
          <w:sz w:val="28"/>
          <w:szCs w:val="28"/>
        </w:rPr>
        <w:t>РЕШЕНИЕ</w:t>
      </w:r>
    </w:p>
    <w:p w:rsidR="002372B0" w:rsidRPr="00256DA1" w:rsidRDefault="002372B0" w:rsidP="002372B0">
      <w:pPr>
        <w:jc w:val="center"/>
        <w:rPr>
          <w:b/>
          <w:sz w:val="28"/>
          <w:szCs w:val="28"/>
        </w:rPr>
      </w:pPr>
      <w:r w:rsidRPr="00256DA1">
        <w:rPr>
          <w:b/>
          <w:sz w:val="28"/>
          <w:szCs w:val="28"/>
        </w:rPr>
        <w:t xml:space="preserve">пятой сессии </w:t>
      </w:r>
    </w:p>
    <w:p w:rsidR="002372B0" w:rsidRPr="00256DA1" w:rsidRDefault="002372B0" w:rsidP="002372B0">
      <w:pPr>
        <w:jc w:val="center"/>
        <w:rPr>
          <w:b/>
          <w:sz w:val="28"/>
          <w:szCs w:val="28"/>
        </w:rPr>
      </w:pPr>
    </w:p>
    <w:p w:rsidR="002372B0" w:rsidRPr="00256DA1" w:rsidRDefault="002372B0" w:rsidP="002372B0">
      <w:pPr>
        <w:rPr>
          <w:b/>
          <w:sz w:val="28"/>
          <w:szCs w:val="28"/>
        </w:rPr>
      </w:pPr>
      <w:r w:rsidRPr="00256DA1">
        <w:rPr>
          <w:b/>
          <w:sz w:val="28"/>
          <w:szCs w:val="28"/>
        </w:rPr>
        <w:t xml:space="preserve">19.02.2021 г.                                                                                              № </w:t>
      </w:r>
      <w:r>
        <w:rPr>
          <w:b/>
          <w:sz w:val="28"/>
          <w:szCs w:val="28"/>
        </w:rPr>
        <w:t>5/26</w:t>
      </w:r>
    </w:p>
    <w:p w:rsidR="002372B0" w:rsidRPr="002372B0" w:rsidRDefault="002372B0" w:rsidP="002372B0">
      <w:pPr>
        <w:jc w:val="center"/>
        <w:rPr>
          <w:sz w:val="28"/>
          <w:szCs w:val="28"/>
        </w:rPr>
      </w:pPr>
      <w:proofErr w:type="gramStart"/>
      <w:r w:rsidRPr="002372B0">
        <w:rPr>
          <w:sz w:val="28"/>
          <w:szCs w:val="28"/>
        </w:rPr>
        <w:t>с</w:t>
      </w:r>
      <w:proofErr w:type="gramEnd"/>
      <w:r w:rsidRPr="002372B0">
        <w:rPr>
          <w:sz w:val="28"/>
          <w:szCs w:val="28"/>
        </w:rPr>
        <w:t>. Новониколаевка</w:t>
      </w:r>
    </w:p>
    <w:p w:rsidR="002372B0" w:rsidRPr="002372B0" w:rsidRDefault="002372B0" w:rsidP="002372B0">
      <w:pPr>
        <w:rPr>
          <w:rFonts w:eastAsia="Calibri"/>
          <w:sz w:val="28"/>
          <w:szCs w:val="28"/>
        </w:rPr>
      </w:pPr>
      <w:r w:rsidRPr="002372B0">
        <w:rPr>
          <w:bCs/>
          <w:sz w:val="28"/>
          <w:szCs w:val="28"/>
        </w:rPr>
        <w:t xml:space="preserve"> </w:t>
      </w:r>
      <w:r w:rsidRPr="002372B0">
        <w:rPr>
          <w:sz w:val="28"/>
          <w:szCs w:val="28"/>
        </w:rPr>
        <w:t xml:space="preserve">          </w:t>
      </w:r>
    </w:p>
    <w:p w:rsidR="002372B0" w:rsidRDefault="002372B0" w:rsidP="002372B0">
      <w:pPr>
        <w:shd w:val="clear" w:color="auto" w:fill="FFFFFF"/>
        <w:jc w:val="center"/>
        <w:rPr>
          <w:b/>
          <w:sz w:val="28"/>
          <w:szCs w:val="28"/>
        </w:rPr>
      </w:pPr>
    </w:p>
    <w:p w:rsidR="002372B0" w:rsidRPr="00F82778" w:rsidRDefault="002372B0" w:rsidP="002372B0">
      <w:pPr>
        <w:shd w:val="clear" w:color="auto" w:fill="FFFFFF"/>
        <w:jc w:val="center"/>
        <w:rPr>
          <w:b/>
          <w:sz w:val="28"/>
        </w:rPr>
      </w:pPr>
      <w:proofErr w:type="gramStart"/>
      <w:r>
        <w:rPr>
          <w:b/>
          <w:sz w:val="28"/>
          <w:szCs w:val="28"/>
        </w:rPr>
        <w:t>Об утверждении Положения</w:t>
      </w:r>
      <w:r w:rsidRPr="00977919">
        <w:rPr>
          <w:b/>
          <w:sz w:val="28"/>
          <w:szCs w:val="28"/>
        </w:rPr>
        <w:t xml:space="preserve"> об оплате труда выборных должностных лиц органов  местного самоуправления,  осуществляющих свои полномочия на постоянной основе и муниципальных служащих </w:t>
      </w:r>
      <w:r>
        <w:rPr>
          <w:b/>
          <w:sz w:val="28"/>
          <w:szCs w:val="28"/>
        </w:rPr>
        <w:t>Новониколае</w:t>
      </w:r>
      <w:r w:rsidRPr="00977919">
        <w:rPr>
          <w:b/>
          <w:sz w:val="28"/>
          <w:szCs w:val="28"/>
        </w:rPr>
        <w:t xml:space="preserve">вского сельсовета </w:t>
      </w:r>
      <w:proofErr w:type="spellStart"/>
      <w:r w:rsidRPr="00977919">
        <w:rPr>
          <w:b/>
          <w:sz w:val="28"/>
          <w:szCs w:val="28"/>
        </w:rPr>
        <w:t>Барабинского</w:t>
      </w:r>
      <w:proofErr w:type="spellEnd"/>
      <w:r w:rsidRPr="00977919">
        <w:rPr>
          <w:b/>
          <w:sz w:val="28"/>
          <w:szCs w:val="28"/>
        </w:rPr>
        <w:t xml:space="preserve"> района Новосибирской области</w:t>
      </w:r>
      <w:r>
        <w:rPr>
          <w:b/>
          <w:sz w:val="28"/>
          <w:szCs w:val="28"/>
        </w:rPr>
        <w:t xml:space="preserve">, а также об утверждении </w:t>
      </w:r>
      <w:r w:rsidRPr="00F82778">
        <w:rPr>
          <w:b/>
          <w:sz w:val="28"/>
        </w:rPr>
        <w:t>Положени</w:t>
      </w:r>
      <w:r>
        <w:rPr>
          <w:b/>
          <w:sz w:val="28"/>
        </w:rPr>
        <w:t>я</w:t>
      </w:r>
      <w:r w:rsidRPr="00F82778">
        <w:rPr>
          <w:b/>
          <w:sz w:val="28"/>
        </w:rPr>
        <w:t xml:space="preserve"> об оплате труда </w:t>
      </w:r>
      <w:r w:rsidRPr="0078249E">
        <w:rPr>
          <w:b/>
          <w:bCs/>
          <w:sz w:val="28"/>
          <w:szCs w:val="28"/>
        </w:rPr>
        <w:t xml:space="preserve">служащих, замещающих должности, не являющиеся </w:t>
      </w:r>
      <w:r>
        <w:rPr>
          <w:b/>
          <w:bCs/>
          <w:sz w:val="28"/>
          <w:szCs w:val="28"/>
        </w:rPr>
        <w:t>должностями муниципальной службы</w:t>
      </w:r>
      <w:r w:rsidRPr="00F82778">
        <w:rPr>
          <w:b/>
          <w:sz w:val="28"/>
        </w:rPr>
        <w:t xml:space="preserve"> в администрации </w:t>
      </w:r>
      <w:r>
        <w:rPr>
          <w:b/>
          <w:sz w:val="28"/>
        </w:rPr>
        <w:t>Новониколае</w:t>
      </w:r>
      <w:r w:rsidRPr="00F82778">
        <w:rPr>
          <w:b/>
          <w:sz w:val="28"/>
        </w:rPr>
        <w:t xml:space="preserve">вского сельсовета </w:t>
      </w:r>
      <w:proofErr w:type="spellStart"/>
      <w:r w:rsidRPr="00F82778">
        <w:rPr>
          <w:b/>
          <w:sz w:val="28"/>
        </w:rPr>
        <w:t>Барабинского</w:t>
      </w:r>
      <w:proofErr w:type="spellEnd"/>
      <w:r w:rsidRPr="00F82778">
        <w:rPr>
          <w:b/>
          <w:sz w:val="28"/>
        </w:rPr>
        <w:t xml:space="preserve"> района Новосибирской области</w:t>
      </w:r>
      <w:proofErr w:type="gramEnd"/>
    </w:p>
    <w:p w:rsidR="002372B0" w:rsidRPr="001C0A10" w:rsidRDefault="002372B0" w:rsidP="002372B0">
      <w:pPr>
        <w:jc w:val="center"/>
        <w:rPr>
          <w:b/>
          <w:sz w:val="28"/>
          <w:szCs w:val="28"/>
        </w:rPr>
      </w:pPr>
    </w:p>
    <w:p w:rsidR="002372B0" w:rsidRPr="00086FAD" w:rsidRDefault="002372B0" w:rsidP="002372B0">
      <w:pPr>
        <w:rPr>
          <w:b/>
          <w:sz w:val="28"/>
          <w:szCs w:val="28"/>
        </w:rPr>
      </w:pPr>
    </w:p>
    <w:p w:rsidR="002372B0" w:rsidRPr="003C61AA" w:rsidRDefault="002372B0" w:rsidP="002372B0">
      <w:pPr>
        <w:pStyle w:val="1"/>
        <w:shd w:val="clear" w:color="auto" w:fill="FFFFFF"/>
        <w:spacing w:before="150" w:after="150"/>
        <w:jc w:val="both"/>
        <w:textAlignment w:val="top"/>
        <w:rPr>
          <w:szCs w:val="28"/>
        </w:rPr>
      </w:pPr>
      <w:r>
        <w:rPr>
          <w:szCs w:val="28"/>
        </w:rPr>
        <w:t xml:space="preserve">          </w:t>
      </w:r>
      <w:proofErr w:type="gramStart"/>
      <w:r w:rsidRPr="003C61AA">
        <w:rPr>
          <w:color w:val="000000"/>
          <w:szCs w:val="28"/>
        </w:rPr>
        <w:t>В соответствии с частью 5 статьи 5 Федерального закона от 02.03.2007 № 25-ФЗ «О муниципальной службе в Российской Федерации» с изменениями и дополнениями от 27.10.2020г, пунктом 3 Постановления Правительства Новосибирской области от 31 января 2017 года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</w:t>
      </w:r>
      <w:proofErr w:type="gramEnd"/>
      <w:r w:rsidRPr="003C61AA">
        <w:rPr>
          <w:color w:val="000000"/>
          <w:szCs w:val="28"/>
        </w:rPr>
        <w:t xml:space="preserve">) </w:t>
      </w:r>
      <w:proofErr w:type="gramStart"/>
      <w:r w:rsidRPr="003C61AA">
        <w:rPr>
          <w:color w:val="000000"/>
          <w:szCs w:val="28"/>
        </w:rPr>
        <w:t>содержание органов местного самоуправления муниципальных образований Новосибирской области» с изменениями, внесенными 29.09.2020г. № 419-п, Постановлением Губернатора Новосибирской области от 17.05.2007г. № 206 «Об утверждении Положения об оплате труда работников, замещающих должности, не являющиеся должностями государственной гражданской службы Новосибирской области, в органах государственной власти Новосибирской области и государственных органах Новосибирской области» в редакции от 10.01.2018г. №5, статьей 3 Федерального закона</w:t>
      </w:r>
      <w:proofErr w:type="gramEnd"/>
      <w:r w:rsidRPr="003C61AA">
        <w:rPr>
          <w:color w:val="000000"/>
          <w:szCs w:val="28"/>
        </w:rPr>
        <w:t xml:space="preserve"> от 29.12.2020г. № 473-ФЗ «О внесении изменений в отдельные законодательные акты Российской Федерации», Уставом Новониколаевского сельсовета </w:t>
      </w:r>
      <w:proofErr w:type="spellStart"/>
      <w:r w:rsidRPr="003C61AA">
        <w:rPr>
          <w:color w:val="000000"/>
          <w:szCs w:val="28"/>
        </w:rPr>
        <w:t>Барабинского</w:t>
      </w:r>
      <w:proofErr w:type="spellEnd"/>
      <w:r w:rsidRPr="003C61AA">
        <w:rPr>
          <w:color w:val="000000"/>
          <w:szCs w:val="28"/>
        </w:rPr>
        <w:t xml:space="preserve"> района Новосибирской области, Совет депутатов Новониколаевского сельсовета </w:t>
      </w:r>
      <w:proofErr w:type="spellStart"/>
      <w:r w:rsidRPr="003C61AA">
        <w:rPr>
          <w:color w:val="000000"/>
          <w:szCs w:val="28"/>
        </w:rPr>
        <w:t>Барабинского</w:t>
      </w:r>
      <w:proofErr w:type="spellEnd"/>
      <w:r w:rsidRPr="003C61AA">
        <w:rPr>
          <w:color w:val="000000"/>
          <w:szCs w:val="28"/>
        </w:rPr>
        <w:t xml:space="preserve"> района Новосибирской области</w:t>
      </w:r>
    </w:p>
    <w:p w:rsidR="002372B0" w:rsidRPr="00AC7416" w:rsidRDefault="002372B0" w:rsidP="002372B0">
      <w:pPr>
        <w:jc w:val="both"/>
        <w:rPr>
          <w:rStyle w:val="4"/>
          <w:b w:val="0"/>
          <w:bCs w:val="0"/>
          <w:sz w:val="28"/>
          <w:szCs w:val="28"/>
        </w:rPr>
      </w:pPr>
      <w:r w:rsidRPr="00AC7416">
        <w:rPr>
          <w:rStyle w:val="4"/>
          <w:color w:val="000000"/>
        </w:rPr>
        <w:t>РЕШИЛ:</w:t>
      </w:r>
    </w:p>
    <w:p w:rsidR="002372B0" w:rsidRPr="00AC7416" w:rsidRDefault="002372B0" w:rsidP="002372B0">
      <w:pPr>
        <w:pStyle w:val="41"/>
        <w:shd w:val="clear" w:color="auto" w:fill="auto"/>
        <w:spacing w:before="0" w:after="0" w:line="240" w:lineRule="auto"/>
      </w:pPr>
    </w:p>
    <w:p w:rsidR="002372B0" w:rsidRDefault="002372B0" w:rsidP="002372B0">
      <w:pPr>
        <w:pStyle w:val="a4"/>
        <w:widowControl/>
        <w:numPr>
          <w:ilvl w:val="0"/>
          <w:numId w:val="1"/>
        </w:numPr>
        <w:ind w:left="0" w:firstLine="360"/>
        <w:jc w:val="both"/>
        <w:rPr>
          <w:sz w:val="28"/>
          <w:szCs w:val="28"/>
        </w:rPr>
      </w:pPr>
      <w:r w:rsidRPr="00B74EDD">
        <w:rPr>
          <w:sz w:val="28"/>
          <w:szCs w:val="28"/>
        </w:rPr>
        <w:t xml:space="preserve">    Принять «Положение об оплате труда выборных должностных лиц органов  местного самоуправления,  осуществляющих свои полномочия на постоянной основе и муниципальных служащих </w:t>
      </w:r>
      <w:r>
        <w:rPr>
          <w:sz w:val="28"/>
          <w:szCs w:val="28"/>
        </w:rPr>
        <w:t>Новониколае</w:t>
      </w:r>
      <w:r w:rsidRPr="00B74EDD">
        <w:rPr>
          <w:sz w:val="28"/>
          <w:szCs w:val="28"/>
        </w:rPr>
        <w:t xml:space="preserve">вского сельсовета </w:t>
      </w:r>
      <w:proofErr w:type="spellStart"/>
      <w:r w:rsidRPr="00B74EDD">
        <w:rPr>
          <w:sz w:val="28"/>
          <w:szCs w:val="28"/>
        </w:rPr>
        <w:t>Барабинского</w:t>
      </w:r>
      <w:proofErr w:type="spellEnd"/>
      <w:r w:rsidRPr="00B74EDD">
        <w:rPr>
          <w:sz w:val="28"/>
          <w:szCs w:val="28"/>
        </w:rPr>
        <w:t xml:space="preserve"> района Новосибирской области»</w:t>
      </w:r>
      <w:r>
        <w:rPr>
          <w:sz w:val="28"/>
          <w:szCs w:val="28"/>
        </w:rPr>
        <w:t xml:space="preserve"> (приложение №1)</w:t>
      </w:r>
      <w:r w:rsidRPr="00B74EDD">
        <w:rPr>
          <w:sz w:val="28"/>
          <w:szCs w:val="28"/>
        </w:rPr>
        <w:t>;</w:t>
      </w:r>
    </w:p>
    <w:p w:rsidR="002372B0" w:rsidRPr="00705C72" w:rsidRDefault="002372B0" w:rsidP="002372B0">
      <w:pPr>
        <w:pStyle w:val="a4"/>
        <w:widowControl/>
        <w:numPr>
          <w:ilvl w:val="0"/>
          <w:numId w:val="1"/>
        </w:numPr>
        <w:ind w:left="0" w:firstLine="360"/>
        <w:jc w:val="both"/>
        <w:rPr>
          <w:sz w:val="28"/>
          <w:szCs w:val="28"/>
        </w:rPr>
      </w:pPr>
      <w:r w:rsidRPr="00705C72">
        <w:rPr>
          <w:sz w:val="28"/>
          <w:szCs w:val="28"/>
        </w:rPr>
        <w:t>Принять «П</w:t>
      </w:r>
      <w:r>
        <w:rPr>
          <w:sz w:val="28"/>
          <w:szCs w:val="28"/>
        </w:rPr>
        <w:t>оложение об оплате труда служащих</w:t>
      </w:r>
      <w:r w:rsidRPr="00705C72">
        <w:rPr>
          <w:sz w:val="28"/>
          <w:szCs w:val="28"/>
        </w:rPr>
        <w:t>,</w:t>
      </w:r>
      <w:r>
        <w:rPr>
          <w:sz w:val="28"/>
          <w:szCs w:val="28"/>
        </w:rPr>
        <w:t xml:space="preserve"> не являющихся должностями муниципальной службы,</w:t>
      </w:r>
      <w:r w:rsidRPr="00705C72">
        <w:rPr>
          <w:sz w:val="28"/>
          <w:szCs w:val="28"/>
        </w:rPr>
        <w:t xml:space="preserve"> занятых в администрации </w:t>
      </w:r>
      <w:r w:rsidRPr="00705C72">
        <w:rPr>
          <w:sz w:val="28"/>
          <w:szCs w:val="28"/>
        </w:rPr>
        <w:lastRenderedPageBreak/>
        <w:t xml:space="preserve">Новониколаевского сельсовета </w:t>
      </w:r>
      <w:proofErr w:type="spellStart"/>
      <w:r w:rsidRPr="00705C72">
        <w:rPr>
          <w:sz w:val="28"/>
          <w:szCs w:val="28"/>
        </w:rPr>
        <w:t>Барабинского</w:t>
      </w:r>
      <w:proofErr w:type="spellEnd"/>
      <w:r w:rsidRPr="00705C72">
        <w:rPr>
          <w:sz w:val="28"/>
          <w:szCs w:val="28"/>
        </w:rPr>
        <w:t xml:space="preserve"> района Новосибирской области</w:t>
      </w:r>
      <w:proofErr w:type="gramStart"/>
      <w:r w:rsidRPr="00705C72">
        <w:rPr>
          <w:sz w:val="28"/>
          <w:szCs w:val="28"/>
        </w:rPr>
        <w:t>»</w:t>
      </w:r>
      <w:r>
        <w:rPr>
          <w:sz w:val="28"/>
          <w:szCs w:val="28"/>
        </w:rPr>
        <w:t>(</w:t>
      </w:r>
      <w:proofErr w:type="gramEnd"/>
      <w:r>
        <w:rPr>
          <w:sz w:val="28"/>
          <w:szCs w:val="28"/>
        </w:rPr>
        <w:t>приложение №2)</w:t>
      </w:r>
      <w:r w:rsidRPr="00705C72">
        <w:rPr>
          <w:sz w:val="28"/>
          <w:szCs w:val="28"/>
        </w:rPr>
        <w:t>;</w:t>
      </w:r>
    </w:p>
    <w:p w:rsidR="002372B0" w:rsidRDefault="002372B0" w:rsidP="002372B0">
      <w:pPr>
        <w:pStyle w:val="a4"/>
        <w:widowControl/>
        <w:numPr>
          <w:ilvl w:val="0"/>
          <w:numId w:val="1"/>
        </w:numPr>
        <w:ind w:left="0" w:firstLine="360"/>
        <w:jc w:val="both"/>
        <w:rPr>
          <w:sz w:val="28"/>
          <w:szCs w:val="28"/>
        </w:rPr>
      </w:pPr>
      <w:proofErr w:type="gramStart"/>
      <w:r w:rsidRPr="00B74EDD">
        <w:rPr>
          <w:sz w:val="28"/>
          <w:szCs w:val="28"/>
        </w:rPr>
        <w:t xml:space="preserve">Считать утратившим силу «Положение об оплате труда выборных должностных лиц местного самоуправления, осуществляющих свои полномочия на постоянной основе, муниципальных служащих, рабочих, занятых в администрации </w:t>
      </w:r>
      <w:r>
        <w:rPr>
          <w:sz w:val="28"/>
          <w:szCs w:val="28"/>
        </w:rPr>
        <w:t>Новониколае</w:t>
      </w:r>
      <w:r w:rsidRPr="00B74EDD">
        <w:rPr>
          <w:sz w:val="28"/>
          <w:szCs w:val="28"/>
        </w:rPr>
        <w:t xml:space="preserve">вского сельсовета </w:t>
      </w:r>
      <w:proofErr w:type="spellStart"/>
      <w:r w:rsidRPr="00B74EDD">
        <w:rPr>
          <w:sz w:val="28"/>
          <w:szCs w:val="28"/>
        </w:rPr>
        <w:t>Барабинского</w:t>
      </w:r>
      <w:proofErr w:type="spellEnd"/>
      <w:r w:rsidRPr="00B74EDD">
        <w:rPr>
          <w:sz w:val="28"/>
          <w:szCs w:val="28"/>
        </w:rPr>
        <w:t xml:space="preserve"> района Новосибирской области» утвержденное </w:t>
      </w:r>
      <w:r>
        <w:rPr>
          <w:sz w:val="28"/>
          <w:szCs w:val="28"/>
        </w:rPr>
        <w:t>37</w:t>
      </w:r>
      <w:r w:rsidRPr="00B74EDD">
        <w:rPr>
          <w:sz w:val="28"/>
          <w:szCs w:val="28"/>
        </w:rPr>
        <w:t xml:space="preserve"> сессией </w:t>
      </w:r>
      <w:r>
        <w:rPr>
          <w:sz w:val="28"/>
          <w:szCs w:val="28"/>
        </w:rPr>
        <w:t>5</w:t>
      </w:r>
      <w:r w:rsidRPr="00B74EDD">
        <w:rPr>
          <w:sz w:val="28"/>
          <w:szCs w:val="28"/>
        </w:rPr>
        <w:t xml:space="preserve"> созыва от </w:t>
      </w:r>
      <w:r>
        <w:rPr>
          <w:sz w:val="28"/>
          <w:szCs w:val="28"/>
        </w:rPr>
        <w:t>12.11.2019</w:t>
      </w:r>
      <w:r w:rsidRPr="00B74EDD">
        <w:rPr>
          <w:sz w:val="28"/>
          <w:szCs w:val="28"/>
        </w:rPr>
        <w:t xml:space="preserve">г. </w:t>
      </w:r>
      <w:proofErr w:type="gramEnd"/>
    </w:p>
    <w:p w:rsidR="002372B0" w:rsidRPr="00B74EDD" w:rsidRDefault="002372B0" w:rsidP="002372B0">
      <w:pPr>
        <w:pStyle w:val="a4"/>
        <w:widowControl/>
        <w:numPr>
          <w:ilvl w:val="0"/>
          <w:numId w:val="1"/>
        </w:numPr>
        <w:ind w:left="0" w:firstLine="360"/>
        <w:jc w:val="both"/>
        <w:rPr>
          <w:sz w:val="28"/>
          <w:szCs w:val="28"/>
        </w:rPr>
      </w:pPr>
      <w:r w:rsidRPr="00B74EDD">
        <w:rPr>
          <w:sz w:val="28"/>
          <w:szCs w:val="28"/>
        </w:rPr>
        <w:t xml:space="preserve">Настоящее решение вступает в силу с </w:t>
      </w:r>
      <w:r>
        <w:rPr>
          <w:sz w:val="28"/>
          <w:szCs w:val="28"/>
        </w:rPr>
        <w:t>01.01.2021</w:t>
      </w:r>
      <w:r w:rsidRPr="00B74EDD">
        <w:rPr>
          <w:sz w:val="28"/>
          <w:szCs w:val="28"/>
        </w:rPr>
        <w:t xml:space="preserve"> года.</w:t>
      </w:r>
    </w:p>
    <w:p w:rsidR="002372B0" w:rsidRDefault="002372B0" w:rsidP="002372B0">
      <w:pPr>
        <w:pStyle w:val="a3"/>
        <w:jc w:val="both"/>
        <w:rPr>
          <w:rStyle w:val="a5"/>
          <w:sz w:val="26"/>
          <w:szCs w:val="26"/>
        </w:rPr>
      </w:pPr>
    </w:p>
    <w:p w:rsidR="002372B0" w:rsidRDefault="002372B0" w:rsidP="002372B0">
      <w:pPr>
        <w:jc w:val="both"/>
        <w:rPr>
          <w:sz w:val="28"/>
          <w:szCs w:val="28"/>
        </w:rPr>
        <w:sectPr w:rsidR="002372B0" w:rsidSect="002372B0">
          <w:pgSz w:w="11906" w:h="16838"/>
          <w:pgMar w:top="709" w:right="567" w:bottom="709" w:left="1134" w:header="709" w:footer="709" w:gutter="0"/>
          <w:cols w:space="708"/>
          <w:docGrid w:linePitch="360"/>
        </w:sectPr>
      </w:pPr>
    </w:p>
    <w:p w:rsidR="002372B0" w:rsidRDefault="002372B0" w:rsidP="002372B0">
      <w:pPr>
        <w:jc w:val="both"/>
        <w:rPr>
          <w:sz w:val="28"/>
          <w:szCs w:val="28"/>
        </w:rPr>
      </w:pPr>
    </w:p>
    <w:p w:rsidR="002372B0" w:rsidRDefault="002372B0" w:rsidP="002372B0">
      <w:pPr>
        <w:jc w:val="both"/>
        <w:rPr>
          <w:sz w:val="28"/>
          <w:szCs w:val="28"/>
        </w:rPr>
      </w:pPr>
    </w:p>
    <w:p w:rsidR="002372B0" w:rsidRDefault="002372B0" w:rsidP="002372B0">
      <w:pPr>
        <w:jc w:val="both"/>
        <w:rPr>
          <w:sz w:val="28"/>
          <w:szCs w:val="28"/>
        </w:rPr>
      </w:pPr>
    </w:p>
    <w:p w:rsidR="002372B0" w:rsidRDefault="002372B0" w:rsidP="002372B0">
      <w:pPr>
        <w:jc w:val="both"/>
        <w:rPr>
          <w:sz w:val="28"/>
          <w:szCs w:val="28"/>
        </w:rPr>
      </w:pPr>
    </w:p>
    <w:p w:rsidR="002372B0" w:rsidRPr="00AC7416" w:rsidRDefault="002372B0" w:rsidP="002372B0">
      <w:pPr>
        <w:jc w:val="both"/>
        <w:rPr>
          <w:sz w:val="28"/>
          <w:szCs w:val="28"/>
        </w:rPr>
      </w:pPr>
      <w:r w:rsidRPr="00AC7416">
        <w:rPr>
          <w:sz w:val="28"/>
          <w:szCs w:val="28"/>
        </w:rPr>
        <w:t xml:space="preserve">Глава </w:t>
      </w:r>
      <w:r>
        <w:rPr>
          <w:bCs/>
          <w:sz w:val="28"/>
          <w:szCs w:val="28"/>
          <w:shd w:val="clear" w:color="auto" w:fill="FFFFFF"/>
        </w:rPr>
        <w:t>Новониколае</w:t>
      </w:r>
      <w:r w:rsidRPr="000825D5">
        <w:rPr>
          <w:bCs/>
          <w:sz w:val="28"/>
          <w:szCs w:val="28"/>
          <w:shd w:val="clear" w:color="auto" w:fill="FFFFFF"/>
        </w:rPr>
        <w:t>вского</w:t>
      </w:r>
      <w:r w:rsidRPr="00AC7416">
        <w:rPr>
          <w:sz w:val="28"/>
          <w:szCs w:val="28"/>
        </w:rPr>
        <w:t xml:space="preserve"> сельсовета </w:t>
      </w:r>
    </w:p>
    <w:p w:rsidR="002372B0" w:rsidRDefault="002372B0" w:rsidP="002372B0">
      <w:pPr>
        <w:jc w:val="both"/>
        <w:rPr>
          <w:sz w:val="28"/>
          <w:szCs w:val="28"/>
        </w:rPr>
      </w:pPr>
      <w:proofErr w:type="spellStart"/>
      <w:r w:rsidRPr="00AC7416">
        <w:rPr>
          <w:sz w:val="28"/>
          <w:szCs w:val="28"/>
        </w:rPr>
        <w:t>Барабинского</w:t>
      </w:r>
      <w:proofErr w:type="spellEnd"/>
      <w:r w:rsidRPr="00AC7416">
        <w:rPr>
          <w:sz w:val="28"/>
          <w:szCs w:val="28"/>
        </w:rPr>
        <w:t xml:space="preserve"> района</w:t>
      </w:r>
    </w:p>
    <w:p w:rsidR="002372B0" w:rsidRDefault="002372B0" w:rsidP="002372B0">
      <w:pPr>
        <w:ind w:right="-1858"/>
        <w:jc w:val="both"/>
        <w:rPr>
          <w:sz w:val="28"/>
          <w:szCs w:val="28"/>
        </w:rPr>
      </w:pPr>
      <w:r w:rsidRPr="00AC7416">
        <w:rPr>
          <w:sz w:val="28"/>
          <w:szCs w:val="28"/>
        </w:rPr>
        <w:t xml:space="preserve">Новосибирской области                                                       </w:t>
      </w:r>
    </w:p>
    <w:p w:rsidR="002372B0" w:rsidRDefault="002372B0" w:rsidP="002372B0">
      <w:pPr>
        <w:ind w:right="-1858"/>
        <w:jc w:val="both"/>
        <w:rPr>
          <w:sz w:val="28"/>
          <w:szCs w:val="28"/>
        </w:rPr>
      </w:pPr>
    </w:p>
    <w:p w:rsidR="002372B0" w:rsidRPr="00AC7416" w:rsidRDefault="002372B0" w:rsidP="002372B0">
      <w:pPr>
        <w:ind w:right="-185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_______________Э.В.Нестерюк</w:t>
      </w:r>
      <w:proofErr w:type="spellEnd"/>
    </w:p>
    <w:p w:rsidR="002372B0" w:rsidRDefault="002372B0" w:rsidP="002372B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372B0" w:rsidRDefault="002372B0" w:rsidP="002372B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372B0" w:rsidRDefault="002372B0" w:rsidP="002372B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372B0" w:rsidRDefault="002372B0" w:rsidP="002372B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372B0" w:rsidRDefault="002372B0" w:rsidP="002372B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372B0" w:rsidRPr="00BA4E2E" w:rsidRDefault="002372B0" w:rsidP="002372B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BA4E2E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2372B0" w:rsidRPr="00BA4E2E" w:rsidRDefault="002372B0" w:rsidP="002372B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shd w:val="clear" w:color="auto" w:fill="FFFFFF"/>
        </w:rPr>
        <w:t>Новониколае</w:t>
      </w:r>
      <w:r w:rsidRPr="000825D5">
        <w:rPr>
          <w:rFonts w:ascii="Times New Roman" w:hAnsi="Times New Roman"/>
          <w:bCs/>
          <w:sz w:val="28"/>
          <w:szCs w:val="28"/>
          <w:shd w:val="clear" w:color="auto" w:fill="FFFFFF"/>
        </w:rPr>
        <w:t>вского</w:t>
      </w:r>
      <w:r w:rsidRPr="00BA4E2E">
        <w:rPr>
          <w:rFonts w:ascii="Times New Roman" w:hAnsi="Times New Roman" w:cs="Times New Roman"/>
          <w:sz w:val="28"/>
          <w:szCs w:val="28"/>
        </w:rPr>
        <w:t xml:space="preserve"> сельсовета     </w:t>
      </w:r>
    </w:p>
    <w:p w:rsidR="002372B0" w:rsidRPr="00BA4E2E" w:rsidRDefault="002372B0" w:rsidP="002372B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A4E2E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BA4E2E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2372B0" w:rsidRDefault="002372B0" w:rsidP="002372B0">
      <w:pPr>
        <w:pStyle w:val="ConsPlusNormal"/>
        <w:tabs>
          <w:tab w:val="left" w:pos="4932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BA4E2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372B0" w:rsidRDefault="002372B0" w:rsidP="002372B0">
      <w:pPr>
        <w:pStyle w:val="ConsPlusNormal"/>
        <w:tabs>
          <w:tab w:val="left" w:pos="4932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___________________А.Ю.Алексеев</w:t>
      </w:r>
      <w:proofErr w:type="spellEnd"/>
      <w:r w:rsidRPr="00BA4E2E">
        <w:rPr>
          <w:rFonts w:ascii="Times New Roman" w:hAnsi="Times New Roman" w:cs="Times New Roman"/>
          <w:sz w:val="28"/>
          <w:szCs w:val="28"/>
        </w:rPr>
        <w:tab/>
      </w:r>
    </w:p>
    <w:p w:rsidR="002372B0" w:rsidRDefault="002372B0" w:rsidP="002372B0">
      <w:pPr>
        <w:pStyle w:val="ConsPlusNormal"/>
        <w:tabs>
          <w:tab w:val="left" w:pos="4932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BA4E2E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</w:p>
    <w:p w:rsidR="002372B0" w:rsidRDefault="002372B0" w:rsidP="002372B0">
      <w:pPr>
        <w:pStyle w:val="ConsPlusNormal"/>
        <w:tabs>
          <w:tab w:val="left" w:pos="4932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  <w:sectPr w:rsidR="002372B0" w:rsidSect="009B2140">
          <w:type w:val="continuous"/>
          <w:pgSz w:w="11906" w:h="16838"/>
          <w:pgMar w:top="567" w:right="567" w:bottom="709" w:left="1134" w:header="709" w:footer="709" w:gutter="0"/>
          <w:cols w:num="2" w:space="708"/>
          <w:docGrid w:linePitch="360"/>
        </w:sect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2372B0" w:rsidRDefault="002372B0" w:rsidP="002372B0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Совета депутатов</w:t>
      </w:r>
    </w:p>
    <w:p w:rsidR="002372B0" w:rsidRDefault="002372B0" w:rsidP="002372B0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Новониколаевского сельсовета</w:t>
      </w:r>
    </w:p>
    <w:p w:rsidR="002372B0" w:rsidRDefault="002372B0" w:rsidP="002372B0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 </w:t>
      </w:r>
    </w:p>
    <w:p w:rsidR="002372B0" w:rsidRDefault="002372B0" w:rsidP="002372B0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372B0" w:rsidRPr="002372B0" w:rsidRDefault="002372B0" w:rsidP="002372B0">
      <w:pPr>
        <w:jc w:val="right"/>
        <w:rPr>
          <w:sz w:val="28"/>
          <w:szCs w:val="28"/>
        </w:rPr>
      </w:pPr>
      <w:r>
        <w:rPr>
          <w:sz w:val="28"/>
          <w:szCs w:val="28"/>
        </w:rPr>
        <w:t>от 19.02.2021г. №5</w:t>
      </w:r>
      <w:r w:rsidRPr="002372B0">
        <w:rPr>
          <w:sz w:val="28"/>
          <w:szCs w:val="28"/>
        </w:rPr>
        <w:t xml:space="preserve">/26 </w:t>
      </w: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Pr="00106374" w:rsidRDefault="002372B0" w:rsidP="002372B0">
      <w:pPr>
        <w:pStyle w:val="ConsPlusTitle"/>
        <w:widowControl/>
        <w:jc w:val="center"/>
        <w:rPr>
          <w:sz w:val="28"/>
          <w:szCs w:val="28"/>
        </w:rPr>
      </w:pPr>
      <w:r w:rsidRPr="00106374">
        <w:rPr>
          <w:sz w:val="28"/>
          <w:szCs w:val="28"/>
        </w:rPr>
        <w:t>ПОЛОЖЕНИЕ ОБ ОПЛАТЕ ТРУДА</w:t>
      </w:r>
    </w:p>
    <w:p w:rsidR="002372B0" w:rsidRPr="00106374" w:rsidRDefault="002372B0" w:rsidP="002372B0">
      <w:pPr>
        <w:pStyle w:val="ConsPlusTitle"/>
        <w:widowControl/>
        <w:jc w:val="center"/>
        <w:rPr>
          <w:sz w:val="28"/>
          <w:szCs w:val="28"/>
        </w:rPr>
      </w:pPr>
      <w:r w:rsidRPr="00106374">
        <w:rPr>
          <w:sz w:val="28"/>
          <w:szCs w:val="28"/>
        </w:rPr>
        <w:t xml:space="preserve">выборных должностных лиц местного самоуправления, осуществляющих свои полномочия на постоянной основе Новониколаевского сельсовета </w:t>
      </w:r>
      <w:proofErr w:type="spellStart"/>
      <w:r w:rsidRPr="00106374">
        <w:rPr>
          <w:sz w:val="28"/>
          <w:szCs w:val="28"/>
        </w:rPr>
        <w:t>Барабинского</w:t>
      </w:r>
      <w:proofErr w:type="spellEnd"/>
      <w:r w:rsidRPr="00106374">
        <w:rPr>
          <w:sz w:val="28"/>
          <w:szCs w:val="28"/>
        </w:rPr>
        <w:t xml:space="preserve"> района Новосибирской области и муниципальных служащих Новониколаевского сельсовета </w:t>
      </w:r>
      <w:proofErr w:type="spellStart"/>
      <w:r w:rsidRPr="00106374">
        <w:rPr>
          <w:sz w:val="28"/>
          <w:szCs w:val="28"/>
        </w:rPr>
        <w:t>Барабинского</w:t>
      </w:r>
      <w:proofErr w:type="spellEnd"/>
      <w:r w:rsidRPr="00106374">
        <w:rPr>
          <w:sz w:val="28"/>
          <w:szCs w:val="28"/>
        </w:rPr>
        <w:t xml:space="preserve"> района Новосибирской области</w:t>
      </w:r>
    </w:p>
    <w:p w:rsidR="002372B0" w:rsidRDefault="002372B0" w:rsidP="002372B0">
      <w:pPr>
        <w:pStyle w:val="ConsPlusTitle"/>
        <w:widowControl/>
        <w:jc w:val="center"/>
        <w:rPr>
          <w:sz w:val="28"/>
          <w:szCs w:val="28"/>
        </w:rPr>
      </w:pPr>
    </w:p>
    <w:p w:rsidR="002372B0" w:rsidRPr="000519DC" w:rsidRDefault="002372B0" w:rsidP="002372B0">
      <w:pPr>
        <w:pStyle w:val="ConsPlusTitle"/>
        <w:widowControl/>
        <w:jc w:val="both"/>
        <w:rPr>
          <w:b w:val="0"/>
          <w:sz w:val="28"/>
          <w:szCs w:val="28"/>
        </w:rPr>
      </w:pPr>
      <w:r>
        <w:rPr>
          <w:sz w:val="28"/>
          <w:szCs w:val="28"/>
        </w:rPr>
        <w:t xml:space="preserve">       Раздел 1.</w:t>
      </w:r>
      <w:r w:rsidRPr="000519DC">
        <w:rPr>
          <w:sz w:val="28"/>
          <w:szCs w:val="28"/>
        </w:rPr>
        <w:t xml:space="preserve"> Положение об оплате труда выборных должностных лиц местного самоуправления, осуществляющих свои полномочия на постоянной основе Новониколаевского сельсовета </w:t>
      </w:r>
      <w:proofErr w:type="spellStart"/>
      <w:r w:rsidRPr="000519DC">
        <w:rPr>
          <w:sz w:val="28"/>
          <w:szCs w:val="28"/>
        </w:rPr>
        <w:t>Барабинского</w:t>
      </w:r>
      <w:proofErr w:type="spellEnd"/>
      <w:r w:rsidRPr="000519DC">
        <w:rPr>
          <w:sz w:val="28"/>
          <w:szCs w:val="28"/>
        </w:rPr>
        <w:t xml:space="preserve"> района Новосибирской области</w:t>
      </w:r>
    </w:p>
    <w:p w:rsidR="002372B0" w:rsidRPr="009B2140" w:rsidRDefault="002372B0" w:rsidP="002372B0">
      <w:pPr>
        <w:ind w:firstLine="540"/>
        <w:jc w:val="center"/>
        <w:outlineLvl w:val="1"/>
        <w:rPr>
          <w:b/>
          <w:sz w:val="28"/>
          <w:szCs w:val="28"/>
        </w:rPr>
      </w:pPr>
    </w:p>
    <w:p w:rsidR="002372B0" w:rsidRPr="009B2140" w:rsidRDefault="002372B0" w:rsidP="002372B0">
      <w:pPr>
        <w:ind w:firstLine="540"/>
        <w:jc w:val="center"/>
        <w:outlineLvl w:val="1"/>
        <w:rPr>
          <w:b/>
          <w:sz w:val="28"/>
          <w:szCs w:val="28"/>
        </w:rPr>
      </w:pPr>
      <w:r w:rsidRPr="009B2140">
        <w:rPr>
          <w:b/>
          <w:sz w:val="28"/>
          <w:szCs w:val="28"/>
        </w:rPr>
        <w:t>1. Общие положения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</w:p>
    <w:p w:rsidR="002372B0" w:rsidRPr="009B2140" w:rsidRDefault="002372B0" w:rsidP="002372B0">
      <w:pPr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       </w:t>
      </w:r>
      <w:proofErr w:type="gramStart"/>
      <w:r w:rsidRPr="009B2140">
        <w:rPr>
          <w:sz w:val="28"/>
          <w:szCs w:val="28"/>
        </w:rPr>
        <w:t xml:space="preserve">Настоящее Положение разработано </w:t>
      </w:r>
      <w:r>
        <w:rPr>
          <w:color w:val="000000"/>
          <w:sz w:val="28"/>
          <w:szCs w:val="28"/>
        </w:rPr>
        <w:t>в</w:t>
      </w:r>
      <w:r w:rsidRPr="003C61AA">
        <w:rPr>
          <w:color w:val="000000"/>
          <w:sz w:val="28"/>
          <w:szCs w:val="28"/>
        </w:rPr>
        <w:t xml:space="preserve"> соответствии с частью 5 статьи 5 Федерального закона от 02.03.2007 № 25-ФЗ «О муниципальной службе в Российской Федерации» с изменениями и дополнениями от 27.10.2020г, пунктом 3 Постановления Правительства Новосибирской области от 31 января 2017 года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</w:t>
      </w:r>
      <w:proofErr w:type="gramEnd"/>
      <w:r w:rsidRPr="003C61AA">
        <w:rPr>
          <w:color w:val="000000"/>
          <w:sz w:val="28"/>
          <w:szCs w:val="28"/>
        </w:rPr>
        <w:t xml:space="preserve"> служащих и (или) содержание органов местного самоуправления муниципальных образований Новосибирской области» с изменениями, внесенными 29.09.2020г. № 419-</w:t>
      </w:r>
      <w:r>
        <w:rPr>
          <w:color w:val="000000"/>
          <w:sz w:val="28"/>
          <w:szCs w:val="28"/>
        </w:rPr>
        <w:t>п</w:t>
      </w:r>
      <w:r w:rsidRPr="009B2140">
        <w:rPr>
          <w:sz w:val="28"/>
          <w:szCs w:val="28"/>
        </w:rPr>
        <w:t xml:space="preserve"> и устанавливает размеры и условия оплаты труда</w:t>
      </w:r>
      <w:r>
        <w:rPr>
          <w:sz w:val="28"/>
          <w:szCs w:val="28"/>
        </w:rPr>
        <w:t xml:space="preserve"> выборных должностных лиц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</w:p>
    <w:p w:rsidR="002372B0" w:rsidRPr="009B2140" w:rsidRDefault="002372B0" w:rsidP="002372B0">
      <w:pPr>
        <w:jc w:val="center"/>
        <w:rPr>
          <w:sz w:val="28"/>
          <w:szCs w:val="28"/>
        </w:rPr>
      </w:pPr>
      <w:r w:rsidRPr="009B2140">
        <w:rPr>
          <w:b/>
          <w:sz w:val="28"/>
          <w:szCs w:val="28"/>
        </w:rPr>
        <w:t xml:space="preserve"> 2</w:t>
      </w:r>
      <w:r w:rsidRPr="009B2140">
        <w:rPr>
          <w:sz w:val="28"/>
          <w:szCs w:val="28"/>
        </w:rPr>
        <w:t xml:space="preserve">. </w:t>
      </w:r>
      <w:proofErr w:type="gramStart"/>
      <w:r w:rsidRPr="000519DC">
        <w:rPr>
          <w:b/>
          <w:sz w:val="28"/>
          <w:szCs w:val="28"/>
        </w:rPr>
        <w:t>Расходы на оплату труда выборных должностных лиц местного самоуправления, осуществляющих свои полномочия на постоянной основе, рассчитываются с учетом начисления страховых взносов в соответствии с установленными законодательством Российской Федерации тарифами</w:t>
      </w:r>
      <w:proofErr w:type="gramEnd"/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2.1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B2140">
        <w:rPr>
          <w:rFonts w:ascii="Times New Roman" w:hAnsi="Times New Roman" w:cs="Times New Roman"/>
          <w:sz w:val="28"/>
          <w:szCs w:val="28"/>
        </w:rPr>
        <w:t xml:space="preserve"> Годовой фонд оплаты труда депутатов, выборных должностных лиц местного самоуправления, осуществляющих свои полномочия на постоянной основе, в расчете на штатную единицу (</w:t>
      </w:r>
      <w:proofErr w:type="spellStart"/>
      <w:r w:rsidRPr="009B2140">
        <w:rPr>
          <w:rFonts w:ascii="Times New Roman" w:hAnsi="Times New Roman" w:cs="Times New Roman"/>
          <w:sz w:val="28"/>
          <w:szCs w:val="28"/>
        </w:rPr>
        <w:t>ФОТмд</w:t>
      </w:r>
      <w:proofErr w:type="spellEnd"/>
      <w:r w:rsidRPr="009B2140">
        <w:rPr>
          <w:rFonts w:ascii="Times New Roman" w:hAnsi="Times New Roman" w:cs="Times New Roman"/>
          <w:sz w:val="28"/>
          <w:szCs w:val="28"/>
        </w:rPr>
        <w:t>) рассчитывается по следующей формуле: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372B0" w:rsidRPr="009B2140" w:rsidRDefault="002372B0" w:rsidP="002372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9B2140">
        <w:rPr>
          <w:rFonts w:ascii="Times New Roman" w:hAnsi="Times New Roman" w:cs="Times New Roman"/>
          <w:sz w:val="28"/>
          <w:szCs w:val="28"/>
        </w:rPr>
        <w:t>ФОТмд</w:t>
      </w:r>
      <w:proofErr w:type="spellEnd"/>
      <w:r w:rsidRPr="009B2140">
        <w:rPr>
          <w:rFonts w:ascii="Times New Roman" w:hAnsi="Times New Roman" w:cs="Times New Roman"/>
          <w:sz w:val="28"/>
          <w:szCs w:val="28"/>
        </w:rPr>
        <w:t xml:space="preserve"> = (ДВ + ЕДП + НГТ) </w:t>
      </w:r>
      <w:proofErr w:type="spellStart"/>
      <w:r w:rsidRPr="009B2140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9B2140">
        <w:rPr>
          <w:rFonts w:ascii="Times New Roman" w:hAnsi="Times New Roman" w:cs="Times New Roman"/>
          <w:sz w:val="28"/>
          <w:szCs w:val="28"/>
        </w:rPr>
        <w:t xml:space="preserve"> 12 </w:t>
      </w:r>
      <w:proofErr w:type="spellStart"/>
      <w:r w:rsidRPr="009B2140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9B2140">
        <w:rPr>
          <w:rFonts w:ascii="Times New Roman" w:hAnsi="Times New Roman" w:cs="Times New Roman"/>
          <w:sz w:val="28"/>
          <w:szCs w:val="28"/>
        </w:rPr>
        <w:t xml:space="preserve"> РК + (ЕДВ </w:t>
      </w:r>
      <w:proofErr w:type="spellStart"/>
      <w:r w:rsidRPr="009B2140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9B2140">
        <w:rPr>
          <w:rFonts w:ascii="Times New Roman" w:hAnsi="Times New Roman" w:cs="Times New Roman"/>
          <w:sz w:val="28"/>
          <w:szCs w:val="28"/>
        </w:rPr>
        <w:t xml:space="preserve"> РК), где: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ДВ – норматив месячного денежного содержания (вознаграждения);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ЕДП – норматив ежемесячного денежного поощрения, от величины месячного денежного содержания (вознаграждения) устанавливается равным:</w:t>
      </w: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969"/>
        <w:gridCol w:w="5954"/>
      </w:tblGrid>
      <w:tr w:rsidR="002372B0" w:rsidRPr="009B2140" w:rsidTr="002568E2">
        <w:trPr>
          <w:trHeight w:val="556"/>
        </w:trPr>
        <w:tc>
          <w:tcPr>
            <w:tcW w:w="3969" w:type="dxa"/>
          </w:tcPr>
          <w:p w:rsidR="002372B0" w:rsidRPr="009B2140" w:rsidRDefault="002372B0" w:rsidP="002568E2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5954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с численностью населения (тыс. чел.)</w:t>
            </w:r>
          </w:p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менее 5</w:t>
            </w:r>
          </w:p>
        </w:tc>
      </w:tr>
      <w:tr w:rsidR="002372B0" w:rsidRPr="009B2140" w:rsidTr="002568E2">
        <w:tc>
          <w:tcPr>
            <w:tcW w:w="3969" w:type="dxa"/>
          </w:tcPr>
          <w:p w:rsidR="002372B0" w:rsidRPr="009B2140" w:rsidRDefault="002372B0" w:rsidP="002568E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Глава поселения</w:t>
            </w:r>
          </w:p>
        </w:tc>
        <w:tc>
          <w:tcPr>
            <w:tcW w:w="5954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2,45</w:t>
            </w:r>
          </w:p>
        </w:tc>
      </w:tr>
    </w:tbl>
    <w:p w:rsidR="002372B0" w:rsidRPr="009B2140" w:rsidRDefault="002372B0" w:rsidP="002372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0" w:name="P185"/>
      <w:bookmarkEnd w:id="0"/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НГТ – норматив ежемесячной процентной надбавки к месячному денежному содержанию (вознаграждению) за работу со сведениями, составляющими государственную тайну, который устанавливается в соответствии с постановлением Правительства Российской Федерации от 18.09.2006 № 573 «О  предоставлении социальных гарантий гражданам, допущенным к  государственной тайне на постоянной основе, и сотрудникам структурных подразделений по защите государственной тайны»;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ЕДВ – норматив единовременной выплаты при предоставлении ежегодного оплачиваемого отпуска, который устанавливается равным 2 ДВ;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РК – районный коэффициент.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Расчет норматива размера месячного денежного содержания (вознаграждения) депутатов, выборных должностных лиц местного самоуправления, осуществляющих свои полномочия на постоянной основе, производится по формуле:</w:t>
      </w:r>
    </w:p>
    <w:p w:rsidR="002372B0" w:rsidRPr="009B2140" w:rsidRDefault="002372B0" w:rsidP="002372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372B0" w:rsidRPr="009B2140" w:rsidRDefault="002372B0" w:rsidP="002372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 xml:space="preserve">ДВ = БДО </w:t>
      </w:r>
      <w:proofErr w:type="spellStart"/>
      <w:r w:rsidRPr="009B2140">
        <w:rPr>
          <w:rFonts w:ascii="Times New Roman" w:hAnsi="Times New Roman" w:cs="Times New Roman"/>
          <w:sz w:val="28"/>
          <w:szCs w:val="28"/>
        </w:rPr>
        <w:t>x</w:t>
      </w:r>
      <w:proofErr w:type="spellEnd"/>
      <w:proofErr w:type="gramStart"/>
      <w:r w:rsidRPr="009B2140"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 w:rsidRPr="009B214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2140">
        <w:rPr>
          <w:rFonts w:ascii="Times New Roman" w:hAnsi="Times New Roman" w:cs="Times New Roman"/>
          <w:sz w:val="28"/>
          <w:szCs w:val="28"/>
        </w:rPr>
        <w:t>где:</w:t>
      </w:r>
    </w:p>
    <w:p w:rsidR="002372B0" w:rsidRPr="009B2140" w:rsidRDefault="002372B0" w:rsidP="002372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 xml:space="preserve">БДО – базовый должностной оклад, равный </w:t>
      </w:r>
      <w:r>
        <w:rPr>
          <w:rFonts w:ascii="Times New Roman" w:hAnsi="Times New Roman" w:cs="Times New Roman"/>
          <w:sz w:val="28"/>
          <w:szCs w:val="28"/>
        </w:rPr>
        <w:t>2687,00</w:t>
      </w:r>
      <w:r w:rsidRPr="009B2140">
        <w:rPr>
          <w:rFonts w:ascii="Times New Roman" w:hAnsi="Times New Roman" w:cs="Times New Roman"/>
          <w:sz w:val="28"/>
          <w:szCs w:val="28"/>
        </w:rPr>
        <w:t xml:space="preserve"> рубл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9B2140">
        <w:rPr>
          <w:rFonts w:ascii="Times New Roman" w:hAnsi="Times New Roman" w:cs="Times New Roman"/>
          <w:sz w:val="28"/>
          <w:szCs w:val="28"/>
        </w:rPr>
        <w:t xml:space="preserve"> (размер должностного оклада по должности государственной гражданской службы Новосибирской области «специалист»);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 xml:space="preserve">К – коэффициент кратности, который принимается </w:t>
      </w:r>
      <w:proofErr w:type="gramStart"/>
      <w:r w:rsidRPr="009B2140">
        <w:rPr>
          <w:rFonts w:ascii="Times New Roman" w:hAnsi="Times New Roman" w:cs="Times New Roman"/>
          <w:sz w:val="28"/>
          <w:szCs w:val="28"/>
        </w:rPr>
        <w:t>равным</w:t>
      </w:r>
      <w:proofErr w:type="gramEnd"/>
      <w:r w:rsidRPr="009B2140">
        <w:rPr>
          <w:rFonts w:ascii="Times New Roman" w:hAnsi="Times New Roman" w:cs="Times New Roman"/>
          <w:sz w:val="28"/>
          <w:szCs w:val="28"/>
        </w:rPr>
        <w:t>: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335"/>
        <w:gridCol w:w="6588"/>
      </w:tblGrid>
      <w:tr w:rsidR="002372B0" w:rsidRPr="009B2140" w:rsidTr="002568E2">
        <w:trPr>
          <w:trHeight w:val="970"/>
        </w:trPr>
        <w:tc>
          <w:tcPr>
            <w:tcW w:w="3335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6588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Коэффициент кратности (К)</w:t>
            </w:r>
          </w:p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с численностью населения (тыс. чел.)</w:t>
            </w:r>
          </w:p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менее 5</w:t>
            </w:r>
          </w:p>
        </w:tc>
      </w:tr>
      <w:tr w:rsidR="002372B0" w:rsidRPr="009B2140" w:rsidTr="002568E2">
        <w:tc>
          <w:tcPr>
            <w:tcW w:w="3335" w:type="dxa"/>
          </w:tcPr>
          <w:p w:rsidR="002372B0" w:rsidRPr="009B2140" w:rsidRDefault="002372B0" w:rsidP="002568E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Глава поселения</w:t>
            </w:r>
          </w:p>
        </w:tc>
        <w:tc>
          <w:tcPr>
            <w:tcW w:w="6588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3,90</w:t>
            </w:r>
          </w:p>
        </w:tc>
      </w:tr>
    </w:tbl>
    <w:p w:rsidR="002372B0" w:rsidRPr="009B2140" w:rsidRDefault="002372B0" w:rsidP="002372B0">
      <w:pPr>
        <w:jc w:val="both"/>
        <w:rPr>
          <w:sz w:val="28"/>
          <w:szCs w:val="28"/>
        </w:rPr>
      </w:pP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2.2. На денежное вознаграждение и иные выплаты начисляется районный коэффициент.</w:t>
      </w:r>
    </w:p>
    <w:p w:rsidR="002372B0" w:rsidRPr="009B2140" w:rsidRDefault="002372B0" w:rsidP="002372B0">
      <w:pPr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         2.3. </w:t>
      </w:r>
      <w:r>
        <w:rPr>
          <w:sz w:val="28"/>
          <w:szCs w:val="28"/>
        </w:rPr>
        <w:t>Главе</w:t>
      </w:r>
      <w:r w:rsidRPr="009B2140">
        <w:rPr>
          <w:sz w:val="28"/>
          <w:szCs w:val="28"/>
        </w:rPr>
        <w:t xml:space="preserve"> </w:t>
      </w:r>
      <w:r>
        <w:rPr>
          <w:sz w:val="28"/>
          <w:szCs w:val="28"/>
        </w:rPr>
        <w:t>Новониколаевского</w:t>
      </w:r>
      <w:r w:rsidRPr="009B2140">
        <w:rPr>
          <w:sz w:val="28"/>
          <w:szCs w:val="28"/>
        </w:rPr>
        <w:t xml:space="preserve"> сельсовета </w:t>
      </w:r>
      <w:proofErr w:type="spellStart"/>
      <w:r w:rsidRPr="009B2140">
        <w:rPr>
          <w:sz w:val="28"/>
          <w:szCs w:val="28"/>
        </w:rPr>
        <w:t>Барабинского</w:t>
      </w:r>
      <w:proofErr w:type="spellEnd"/>
      <w:r w:rsidRPr="009B2140">
        <w:rPr>
          <w:sz w:val="28"/>
          <w:szCs w:val="28"/>
        </w:rPr>
        <w:t xml:space="preserve"> района Новосибирской области, устанавливается ежегодный оплачиваемый отпуск продолжительностью 28 календарных дней с единовременной выплатой в размере двух месячных денежных вознаграждений в год.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Кроме ежегодного основного оплачиваемого отпуска в соответствии со ст. 116 Трудового кодекса Российской Федерации предоставляется дополнительный оплачиваемый отпуск продолжительностью 1</w:t>
      </w:r>
      <w:r>
        <w:rPr>
          <w:sz w:val="28"/>
          <w:szCs w:val="28"/>
        </w:rPr>
        <w:t>5</w:t>
      </w:r>
      <w:r w:rsidRPr="009B2140">
        <w:rPr>
          <w:sz w:val="28"/>
          <w:szCs w:val="28"/>
        </w:rPr>
        <w:t xml:space="preserve"> календарных дней.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Ежегодный оплачиваемый отпуск и дополнительный оплачиваемый отпуск суммируются и по желанию могут предоставляться по частям в течение года. При этом хотя бы одна из частей предоставляемого отпуска не может быть менее 14 календарных дней.</w:t>
      </w:r>
    </w:p>
    <w:p w:rsidR="002372B0" w:rsidRPr="009B2140" w:rsidRDefault="002372B0" w:rsidP="002372B0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Главе</w:t>
      </w:r>
      <w:r w:rsidRPr="009B2140">
        <w:rPr>
          <w:sz w:val="28"/>
          <w:szCs w:val="28"/>
        </w:rPr>
        <w:t xml:space="preserve"> </w:t>
      </w:r>
      <w:r>
        <w:rPr>
          <w:sz w:val="28"/>
          <w:szCs w:val="28"/>
        </w:rPr>
        <w:t>Новониколаевского</w:t>
      </w:r>
      <w:r w:rsidRPr="009B2140">
        <w:rPr>
          <w:sz w:val="28"/>
          <w:szCs w:val="28"/>
        </w:rPr>
        <w:t xml:space="preserve"> сельсовета </w:t>
      </w:r>
      <w:proofErr w:type="spellStart"/>
      <w:r w:rsidRPr="009B2140">
        <w:rPr>
          <w:sz w:val="28"/>
          <w:szCs w:val="28"/>
        </w:rPr>
        <w:t>Барабинского</w:t>
      </w:r>
      <w:proofErr w:type="spellEnd"/>
      <w:r w:rsidRPr="009B2140">
        <w:rPr>
          <w:sz w:val="28"/>
          <w:szCs w:val="28"/>
        </w:rPr>
        <w:t xml:space="preserve"> района Новосибирской области  в особых случаях может быть предоставлен отпуск без сохранения оплаты труда на срок не более одного года, если иное не предусмотрено федеральным законом.</w:t>
      </w:r>
    </w:p>
    <w:p w:rsidR="002372B0" w:rsidRPr="009B2140" w:rsidRDefault="002372B0" w:rsidP="002372B0">
      <w:pPr>
        <w:ind w:firstLine="540"/>
        <w:jc w:val="both"/>
        <w:rPr>
          <w:color w:val="FF0000"/>
          <w:sz w:val="28"/>
          <w:szCs w:val="28"/>
        </w:rPr>
      </w:pPr>
    </w:p>
    <w:p w:rsidR="002372B0" w:rsidRPr="00720DA6" w:rsidRDefault="002372B0" w:rsidP="002372B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Pr="009B2140">
        <w:rPr>
          <w:b/>
          <w:sz w:val="28"/>
          <w:szCs w:val="28"/>
        </w:rPr>
        <w:t>Раздел 2.</w:t>
      </w:r>
      <w:r w:rsidRPr="009B2140">
        <w:rPr>
          <w:sz w:val="28"/>
          <w:szCs w:val="28"/>
        </w:rPr>
        <w:t xml:space="preserve"> </w:t>
      </w:r>
      <w:r w:rsidRPr="00720DA6">
        <w:rPr>
          <w:b/>
          <w:sz w:val="28"/>
          <w:szCs w:val="28"/>
        </w:rPr>
        <w:t>Положение об оплате труда муниципальных служащих</w:t>
      </w:r>
    </w:p>
    <w:p w:rsidR="002372B0" w:rsidRPr="00720DA6" w:rsidRDefault="002372B0" w:rsidP="002372B0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Новониколаевского сельсовета </w:t>
      </w: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 Н</w:t>
      </w:r>
      <w:r w:rsidRPr="00720DA6">
        <w:rPr>
          <w:sz w:val="28"/>
          <w:szCs w:val="28"/>
        </w:rPr>
        <w:t>овосибирской области</w:t>
      </w:r>
    </w:p>
    <w:p w:rsidR="002372B0" w:rsidRPr="00720DA6" w:rsidRDefault="002372B0" w:rsidP="002372B0">
      <w:pPr>
        <w:pStyle w:val="ConsPlusTitle"/>
        <w:widowControl/>
        <w:jc w:val="center"/>
        <w:rPr>
          <w:sz w:val="28"/>
          <w:szCs w:val="28"/>
        </w:rPr>
      </w:pPr>
    </w:p>
    <w:p w:rsidR="002372B0" w:rsidRPr="009B2140" w:rsidRDefault="002372B0" w:rsidP="002372B0">
      <w:pPr>
        <w:ind w:firstLine="540"/>
        <w:jc w:val="center"/>
        <w:outlineLvl w:val="1"/>
        <w:rPr>
          <w:b/>
          <w:sz w:val="28"/>
          <w:szCs w:val="28"/>
        </w:rPr>
      </w:pPr>
      <w:r w:rsidRPr="009B2140">
        <w:rPr>
          <w:b/>
          <w:sz w:val="28"/>
          <w:szCs w:val="28"/>
        </w:rPr>
        <w:t>1. Общие положения</w:t>
      </w:r>
    </w:p>
    <w:p w:rsidR="002372B0" w:rsidRPr="009B2140" w:rsidRDefault="002372B0" w:rsidP="002372B0">
      <w:pPr>
        <w:ind w:firstLine="540"/>
        <w:jc w:val="center"/>
        <w:outlineLvl w:val="1"/>
        <w:rPr>
          <w:b/>
          <w:sz w:val="28"/>
          <w:szCs w:val="28"/>
        </w:rPr>
      </w:pPr>
    </w:p>
    <w:p w:rsidR="002372B0" w:rsidRPr="009B2140" w:rsidRDefault="002372B0" w:rsidP="002372B0">
      <w:pPr>
        <w:jc w:val="both"/>
        <w:rPr>
          <w:color w:val="FF0000"/>
          <w:sz w:val="28"/>
          <w:szCs w:val="28"/>
        </w:rPr>
      </w:pPr>
      <w:r w:rsidRPr="009B2140">
        <w:rPr>
          <w:color w:val="FF0000"/>
          <w:sz w:val="28"/>
          <w:szCs w:val="28"/>
        </w:rPr>
        <w:t xml:space="preserve">       </w:t>
      </w:r>
      <w:r w:rsidRPr="009B2140">
        <w:rPr>
          <w:sz w:val="28"/>
          <w:szCs w:val="28"/>
        </w:rPr>
        <w:t xml:space="preserve">         </w:t>
      </w:r>
      <w:proofErr w:type="gramStart"/>
      <w:r w:rsidRPr="003C61AA">
        <w:rPr>
          <w:color w:val="000000"/>
          <w:sz w:val="28"/>
          <w:szCs w:val="28"/>
        </w:rPr>
        <w:t>В соответствии с частью 5 статьи 5 Федерального закона от 02.03.2007 № 25-ФЗ «О муниципальной службе в Российской Федерации» с изменениями и дополнениями от 27.10.2020г, пунктом 3 Постановления Правительства Новосибирской области от 31 января 2017 года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</w:t>
      </w:r>
      <w:proofErr w:type="gramEnd"/>
      <w:r w:rsidRPr="003C61AA">
        <w:rPr>
          <w:color w:val="000000"/>
          <w:sz w:val="28"/>
          <w:szCs w:val="28"/>
        </w:rPr>
        <w:t>) содержание органов местного самоуправления муниципальных образований Новосибирской области» с изменениями, внесенными 29.09.2020г. № 419-п</w:t>
      </w:r>
      <w:r w:rsidRPr="009B2140">
        <w:rPr>
          <w:sz w:val="28"/>
          <w:szCs w:val="28"/>
        </w:rPr>
        <w:t xml:space="preserve"> и устанавливает размеры и условия оплаты труда муниципальных служащих в органах местного самоуправления  </w:t>
      </w:r>
      <w:r>
        <w:rPr>
          <w:sz w:val="28"/>
          <w:szCs w:val="28"/>
        </w:rPr>
        <w:t>Новониколае</w:t>
      </w:r>
      <w:r w:rsidRPr="009B2140">
        <w:rPr>
          <w:sz w:val="28"/>
          <w:szCs w:val="28"/>
        </w:rPr>
        <w:t xml:space="preserve">вского сельсовета </w:t>
      </w:r>
      <w:proofErr w:type="spellStart"/>
      <w:r w:rsidRPr="009B2140">
        <w:rPr>
          <w:sz w:val="28"/>
          <w:szCs w:val="28"/>
        </w:rPr>
        <w:t>Барабинского</w:t>
      </w:r>
      <w:proofErr w:type="spellEnd"/>
      <w:r w:rsidRPr="009B2140">
        <w:rPr>
          <w:sz w:val="28"/>
          <w:szCs w:val="28"/>
        </w:rPr>
        <w:t xml:space="preserve"> района Новосибирской области</w:t>
      </w:r>
    </w:p>
    <w:p w:rsidR="002372B0" w:rsidRPr="009B2140" w:rsidRDefault="002372B0" w:rsidP="002372B0">
      <w:pPr>
        <w:ind w:firstLine="540"/>
        <w:jc w:val="both"/>
        <w:rPr>
          <w:color w:val="FF0000"/>
          <w:sz w:val="28"/>
          <w:szCs w:val="28"/>
        </w:rPr>
      </w:pPr>
    </w:p>
    <w:p w:rsidR="002372B0" w:rsidRPr="009B2140" w:rsidRDefault="002372B0" w:rsidP="002372B0">
      <w:pPr>
        <w:ind w:firstLine="54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9B2140">
        <w:rPr>
          <w:b/>
          <w:sz w:val="28"/>
          <w:szCs w:val="28"/>
        </w:rPr>
        <w:t>. Оплата труда муниципальных служащих</w:t>
      </w:r>
    </w:p>
    <w:p w:rsidR="002372B0" w:rsidRPr="009B2140" w:rsidRDefault="002372B0" w:rsidP="002372B0">
      <w:pPr>
        <w:ind w:firstLine="540"/>
        <w:jc w:val="center"/>
        <w:outlineLvl w:val="1"/>
        <w:rPr>
          <w:b/>
          <w:sz w:val="28"/>
          <w:szCs w:val="28"/>
        </w:rPr>
      </w:pP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BD4B4" w:themeFill="accent6" w:themeFillTint="66"/>
        </w:rPr>
      </w:pPr>
      <w:r w:rsidRPr="009B2140">
        <w:rPr>
          <w:rFonts w:ascii="Times New Roman" w:hAnsi="Times New Roman" w:cs="Times New Roman"/>
          <w:sz w:val="28"/>
          <w:szCs w:val="28"/>
        </w:rPr>
        <w:t>2. Расходы на оплату труда муниципальных служащих рассчитываются с учетом начисления страховых взносов в соответствии с установленными законодательством Российской Федерации тарифами.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2.1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B2140">
        <w:rPr>
          <w:rFonts w:ascii="Times New Roman" w:hAnsi="Times New Roman" w:cs="Times New Roman"/>
          <w:sz w:val="28"/>
          <w:szCs w:val="28"/>
        </w:rPr>
        <w:t xml:space="preserve"> Годовой фонд оплаты труда муниципальных служащих в расчете на штатную единицу (</w:t>
      </w:r>
      <w:proofErr w:type="spellStart"/>
      <w:r w:rsidRPr="009B2140">
        <w:rPr>
          <w:rFonts w:ascii="Times New Roman" w:hAnsi="Times New Roman" w:cs="Times New Roman"/>
          <w:sz w:val="28"/>
          <w:szCs w:val="28"/>
        </w:rPr>
        <w:t>ФОТмс</w:t>
      </w:r>
      <w:proofErr w:type="spellEnd"/>
      <w:r w:rsidRPr="009B2140">
        <w:rPr>
          <w:rFonts w:ascii="Times New Roman" w:hAnsi="Times New Roman" w:cs="Times New Roman"/>
          <w:sz w:val="28"/>
          <w:szCs w:val="28"/>
        </w:rPr>
        <w:t>) рассчитывается по следующей формуле:</w:t>
      </w:r>
    </w:p>
    <w:p w:rsidR="002372B0" w:rsidRPr="009B2140" w:rsidRDefault="002372B0" w:rsidP="002372B0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372B0" w:rsidRPr="009B2140" w:rsidRDefault="002372B0" w:rsidP="002372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9B2140">
        <w:rPr>
          <w:rFonts w:ascii="Times New Roman" w:hAnsi="Times New Roman" w:cs="Times New Roman"/>
          <w:sz w:val="28"/>
          <w:szCs w:val="28"/>
        </w:rPr>
        <w:t>ФОТмс</w:t>
      </w:r>
      <w:proofErr w:type="spellEnd"/>
      <w:r w:rsidRPr="009B2140">
        <w:rPr>
          <w:rFonts w:ascii="Times New Roman" w:hAnsi="Times New Roman" w:cs="Times New Roman"/>
          <w:sz w:val="28"/>
          <w:szCs w:val="28"/>
        </w:rPr>
        <w:t xml:space="preserve"> = (ДО + НКЧ + НОУ + НВЛ + ЕДП + НГТ) </w:t>
      </w:r>
      <w:proofErr w:type="spellStart"/>
      <w:r w:rsidRPr="009B2140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9B2140">
        <w:rPr>
          <w:rFonts w:ascii="Times New Roman" w:hAnsi="Times New Roman" w:cs="Times New Roman"/>
          <w:sz w:val="28"/>
          <w:szCs w:val="28"/>
        </w:rPr>
        <w:t xml:space="preserve"> 12 </w:t>
      </w:r>
      <w:proofErr w:type="spellStart"/>
      <w:r w:rsidRPr="009B2140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9B2140">
        <w:rPr>
          <w:rFonts w:ascii="Times New Roman" w:hAnsi="Times New Roman" w:cs="Times New Roman"/>
          <w:sz w:val="28"/>
          <w:szCs w:val="28"/>
        </w:rPr>
        <w:t xml:space="preserve"> РК</w:t>
      </w:r>
    </w:p>
    <w:p w:rsidR="002372B0" w:rsidRPr="009B2140" w:rsidRDefault="002372B0" w:rsidP="002372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 xml:space="preserve"> + (ЕДВ +МП + П) </w:t>
      </w:r>
      <w:proofErr w:type="spellStart"/>
      <w:r w:rsidRPr="009B2140">
        <w:rPr>
          <w:rFonts w:ascii="Times New Roman" w:hAnsi="Times New Roman" w:cs="Times New Roman"/>
          <w:sz w:val="28"/>
          <w:szCs w:val="28"/>
        </w:rPr>
        <w:t>x</w:t>
      </w:r>
      <w:proofErr w:type="spellEnd"/>
      <w:r w:rsidRPr="009B2140">
        <w:rPr>
          <w:rFonts w:ascii="Times New Roman" w:hAnsi="Times New Roman" w:cs="Times New Roman"/>
          <w:sz w:val="28"/>
          <w:szCs w:val="28"/>
        </w:rPr>
        <w:t xml:space="preserve"> РК,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2140">
        <w:rPr>
          <w:rFonts w:ascii="Times New Roman" w:hAnsi="Times New Roman" w:cs="Times New Roman"/>
          <w:sz w:val="28"/>
          <w:szCs w:val="28"/>
        </w:rPr>
        <w:t>где:</w:t>
      </w:r>
    </w:p>
    <w:p w:rsidR="002372B0" w:rsidRPr="009B2140" w:rsidRDefault="002372B0" w:rsidP="002372B0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ДО–норматив месячного должностного оклада;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НКЧ – норматив ежемесячной надбавки к должностному окладу за классный чин муниципальных служащих, который устанавливается равным:</w:t>
      </w:r>
    </w:p>
    <w:p w:rsidR="002372B0" w:rsidRPr="009B2140" w:rsidRDefault="002372B0" w:rsidP="002372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509"/>
        <w:gridCol w:w="3414"/>
      </w:tblGrid>
      <w:tr w:rsidR="002372B0" w:rsidRPr="009B2140" w:rsidTr="002568E2">
        <w:tc>
          <w:tcPr>
            <w:tcW w:w="6509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Наименование классного чина муниципальных служащих</w:t>
            </w:r>
          </w:p>
        </w:tc>
        <w:tc>
          <w:tcPr>
            <w:tcW w:w="3414" w:type="dxa"/>
          </w:tcPr>
          <w:p w:rsidR="002372B0" w:rsidRDefault="002372B0" w:rsidP="002568E2">
            <w:pPr>
              <w:widowControl/>
              <w:rPr>
                <w:rFonts w:ascii="MS Shell Dlg 2" w:hAnsi="MS Shell Dlg 2" w:cs="MS Shell Dlg 2"/>
                <w:sz w:val="17"/>
                <w:szCs w:val="17"/>
              </w:rPr>
            </w:pPr>
            <w:r w:rsidRPr="009B2140">
              <w:rPr>
                <w:sz w:val="28"/>
                <w:szCs w:val="28"/>
              </w:rPr>
              <w:t>Норматив ежемесячной надбавки за классный чин муниципальных служащих (НКЧ) (рублей)</w:t>
            </w:r>
            <w:r>
              <w:t xml:space="preserve"> ¹</w:t>
            </w:r>
          </w:p>
          <w:p w:rsidR="002372B0" w:rsidRDefault="002372B0" w:rsidP="002568E2">
            <w:pPr>
              <w:widowControl/>
              <w:rPr>
                <w:rFonts w:ascii="MS Shell Dlg 2" w:hAnsi="MS Shell Dlg 2" w:cs="MS Shell Dlg 2"/>
                <w:sz w:val="17"/>
                <w:szCs w:val="17"/>
              </w:rPr>
            </w:pPr>
          </w:p>
          <w:p w:rsidR="002372B0" w:rsidRDefault="002372B0" w:rsidP="002568E2">
            <w:pPr>
              <w:widowControl/>
              <w:rPr>
                <w:rFonts w:ascii="MS Shell Dlg 2" w:hAnsi="MS Shell Dlg 2" w:cs="MS Shell Dlg 2"/>
                <w:sz w:val="17"/>
                <w:szCs w:val="17"/>
              </w:rPr>
            </w:pPr>
          </w:p>
          <w:p w:rsidR="002372B0" w:rsidRDefault="002372B0" w:rsidP="002568E2">
            <w:pPr>
              <w:widowControl/>
              <w:rPr>
                <w:rFonts w:ascii="MS Shell Dlg 2" w:hAnsi="MS Shell Dlg 2" w:cs="MS Shell Dlg 2"/>
                <w:sz w:val="17"/>
                <w:szCs w:val="17"/>
              </w:rPr>
            </w:pPr>
          </w:p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72B0" w:rsidRPr="009B2140" w:rsidTr="002568E2">
        <w:tc>
          <w:tcPr>
            <w:tcW w:w="6509" w:type="dxa"/>
          </w:tcPr>
          <w:p w:rsidR="002372B0" w:rsidRPr="009B2140" w:rsidRDefault="002372B0" w:rsidP="002568E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Секретарь муниципальной службы 1 класса</w:t>
            </w:r>
          </w:p>
        </w:tc>
        <w:tc>
          <w:tcPr>
            <w:tcW w:w="3414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1041</w:t>
            </w:r>
          </w:p>
        </w:tc>
      </w:tr>
      <w:tr w:rsidR="002372B0" w:rsidRPr="009B2140" w:rsidTr="002568E2">
        <w:tc>
          <w:tcPr>
            <w:tcW w:w="6509" w:type="dxa"/>
          </w:tcPr>
          <w:p w:rsidR="002372B0" w:rsidRPr="009B2140" w:rsidRDefault="002372B0" w:rsidP="002568E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Секретарь муниципальной службы 2 класса</w:t>
            </w:r>
          </w:p>
        </w:tc>
        <w:tc>
          <w:tcPr>
            <w:tcW w:w="3414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985</w:t>
            </w:r>
          </w:p>
        </w:tc>
      </w:tr>
      <w:tr w:rsidR="002372B0" w:rsidRPr="009B2140" w:rsidTr="002568E2">
        <w:tc>
          <w:tcPr>
            <w:tcW w:w="6509" w:type="dxa"/>
          </w:tcPr>
          <w:p w:rsidR="002372B0" w:rsidRPr="009B2140" w:rsidRDefault="002372B0" w:rsidP="002568E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Секретарь муниципальной службы 3 класса</w:t>
            </w:r>
          </w:p>
        </w:tc>
        <w:tc>
          <w:tcPr>
            <w:tcW w:w="3414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809</w:t>
            </w:r>
          </w:p>
        </w:tc>
      </w:tr>
    </w:tbl>
    <w:p w:rsidR="002372B0" w:rsidRPr="009B2140" w:rsidRDefault="002372B0" w:rsidP="002372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372B0" w:rsidRPr="00720DA6" w:rsidRDefault="002372B0" w:rsidP="002372B0">
      <w:pPr>
        <w:widowControl/>
      </w:pPr>
      <w:r>
        <w:t xml:space="preserve">       _______________________________________________</w:t>
      </w:r>
    </w:p>
    <w:p w:rsidR="002372B0" w:rsidRDefault="002372B0" w:rsidP="002372B0">
      <w:pPr>
        <w:widowControl/>
        <w:rPr>
          <w:rFonts w:ascii="MS Shell Dlg 2" w:hAnsi="MS Shell Dlg 2" w:cs="MS Shell Dlg 2"/>
          <w:sz w:val="17"/>
          <w:szCs w:val="17"/>
        </w:rPr>
      </w:pPr>
      <w:r>
        <w:t xml:space="preserve">            </w:t>
      </w:r>
    </w:p>
    <w:p w:rsidR="002372B0" w:rsidRPr="00293480" w:rsidRDefault="002372B0" w:rsidP="002372B0">
      <w:pPr>
        <w:widowControl/>
        <w:rPr>
          <w:rFonts w:ascii="MS Shell Dlg 2" w:hAnsi="MS Shell Dlg 2" w:cs="MS Shell Dlg 2"/>
        </w:rPr>
      </w:pPr>
      <w:r w:rsidRPr="009B214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</w:t>
      </w:r>
      <w:r>
        <w:t>¹</w:t>
      </w:r>
      <w:r w:rsidRPr="009B2140">
        <w:rPr>
          <w:sz w:val="28"/>
          <w:szCs w:val="28"/>
        </w:rPr>
        <w:t xml:space="preserve"> </w:t>
      </w:r>
      <w:r w:rsidRPr="00293480">
        <w:t>НОУ – норматив ежемесячной надбавки к должностному окладу за особые условия муниципальной службы, который устанавливается равным:</w:t>
      </w:r>
    </w:p>
    <w:p w:rsidR="002372B0" w:rsidRDefault="002372B0" w:rsidP="002372B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93480">
        <w:rPr>
          <w:rFonts w:ascii="Times New Roman" w:hAnsi="Times New Roman" w:cs="Times New Roman"/>
          <w:sz w:val="24"/>
          <w:szCs w:val="24"/>
        </w:rPr>
        <w:t xml:space="preserve">0,6 </w:t>
      </w:r>
      <w:proofErr w:type="gramStart"/>
      <w:r w:rsidRPr="00293480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293480">
        <w:rPr>
          <w:rFonts w:ascii="Times New Roman" w:hAnsi="Times New Roman" w:cs="Times New Roman"/>
          <w:sz w:val="24"/>
          <w:szCs w:val="24"/>
        </w:rPr>
        <w:t xml:space="preserve"> – </w:t>
      </w:r>
      <w:proofErr w:type="gramStart"/>
      <w:r w:rsidRPr="00293480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293480">
        <w:rPr>
          <w:rFonts w:ascii="Times New Roman" w:hAnsi="Times New Roman" w:cs="Times New Roman"/>
          <w:sz w:val="24"/>
          <w:szCs w:val="24"/>
        </w:rPr>
        <w:t xml:space="preserve"> младшим должностям муниципальной службы.</w:t>
      </w:r>
    </w:p>
    <w:p w:rsidR="002372B0" w:rsidRDefault="002372B0" w:rsidP="002372B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372B0" w:rsidRPr="00293480" w:rsidRDefault="002372B0" w:rsidP="002372B0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К особым условиям муниципальной службы относятся: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- сложность работы (выполнение заданий особой важности и сложности);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- напряженность работы (большой объем работы, необходимость выполнения работы в короткие сроки, оперативность в принятии решений);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- специальный режим работы (выполнение должностных обязанностей за пределами нормальной продолжительности рабочего времени);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- участие в нормотворчестве;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- иные условия.</w:t>
      </w:r>
    </w:p>
    <w:p w:rsidR="002372B0" w:rsidRPr="009B2140" w:rsidRDefault="002372B0" w:rsidP="002372B0">
      <w:pPr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Конкретный размер ежемесячной надбавки за особые условия муниципальной службы устанавливается на текущий финансовый год локальным правовым актом руководителя органа местного самоуправления </w:t>
      </w:r>
      <w:r>
        <w:rPr>
          <w:sz w:val="28"/>
          <w:szCs w:val="28"/>
        </w:rPr>
        <w:t>Новониколае</w:t>
      </w:r>
      <w:r w:rsidRPr="009B2140">
        <w:rPr>
          <w:sz w:val="28"/>
          <w:szCs w:val="28"/>
        </w:rPr>
        <w:t xml:space="preserve">вского сельсовета </w:t>
      </w:r>
      <w:proofErr w:type="spellStart"/>
      <w:r w:rsidRPr="009B2140">
        <w:rPr>
          <w:sz w:val="28"/>
          <w:szCs w:val="28"/>
        </w:rPr>
        <w:t>Барабинского</w:t>
      </w:r>
      <w:proofErr w:type="spellEnd"/>
      <w:r w:rsidRPr="009B2140">
        <w:rPr>
          <w:sz w:val="28"/>
          <w:szCs w:val="28"/>
        </w:rPr>
        <w:t xml:space="preserve"> района Новосибирской области  по представлению непосредственного руководителя.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В целях повышения заинтересованности муниципальных служащих в результатах своей деятельности и качестве выполнения должностных обязанностей ранее установленный размер ежемесячной надбавки за особые условия муниципальной службы может быть изменен в сторону увеличения либо снижения при невыполнении условий ее назначения.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НВЛ – норматив ежемесячной надбавки к должностному окладу за выслугу лет, который устанавливается равным: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 xml:space="preserve">0,10 ДО–при </w:t>
      </w:r>
      <w:proofErr w:type="gramStart"/>
      <w:r w:rsidRPr="009B2140">
        <w:rPr>
          <w:rFonts w:ascii="Times New Roman" w:hAnsi="Times New Roman" w:cs="Times New Roman"/>
          <w:sz w:val="28"/>
          <w:szCs w:val="28"/>
        </w:rPr>
        <w:t>стаже</w:t>
      </w:r>
      <w:proofErr w:type="gramEnd"/>
      <w:r w:rsidRPr="009B2140">
        <w:rPr>
          <w:rFonts w:ascii="Times New Roman" w:hAnsi="Times New Roman" w:cs="Times New Roman"/>
          <w:sz w:val="28"/>
          <w:szCs w:val="28"/>
        </w:rPr>
        <w:t xml:space="preserve"> муниципальной службы от 1 до 5 лет;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 xml:space="preserve">0,15 ДО–при </w:t>
      </w:r>
      <w:proofErr w:type="gramStart"/>
      <w:r w:rsidRPr="009B2140">
        <w:rPr>
          <w:rFonts w:ascii="Times New Roman" w:hAnsi="Times New Roman" w:cs="Times New Roman"/>
          <w:sz w:val="28"/>
          <w:szCs w:val="28"/>
        </w:rPr>
        <w:t>стаже</w:t>
      </w:r>
      <w:proofErr w:type="gramEnd"/>
      <w:r w:rsidRPr="009B2140">
        <w:rPr>
          <w:rFonts w:ascii="Times New Roman" w:hAnsi="Times New Roman" w:cs="Times New Roman"/>
          <w:sz w:val="28"/>
          <w:szCs w:val="28"/>
        </w:rPr>
        <w:t xml:space="preserve"> муниципальной службы от 5 до 10 лет;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 xml:space="preserve">0,20 ДО–при </w:t>
      </w:r>
      <w:proofErr w:type="gramStart"/>
      <w:r w:rsidRPr="009B2140">
        <w:rPr>
          <w:rFonts w:ascii="Times New Roman" w:hAnsi="Times New Roman" w:cs="Times New Roman"/>
          <w:sz w:val="28"/>
          <w:szCs w:val="28"/>
        </w:rPr>
        <w:t>стаже</w:t>
      </w:r>
      <w:proofErr w:type="gramEnd"/>
      <w:r w:rsidRPr="009B2140">
        <w:rPr>
          <w:rFonts w:ascii="Times New Roman" w:hAnsi="Times New Roman" w:cs="Times New Roman"/>
          <w:sz w:val="28"/>
          <w:szCs w:val="28"/>
        </w:rPr>
        <w:t xml:space="preserve"> муниципальной службы от 10 до 15 лет;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 xml:space="preserve">0,30 ДО–при </w:t>
      </w:r>
      <w:proofErr w:type="gramStart"/>
      <w:r w:rsidRPr="009B2140">
        <w:rPr>
          <w:rFonts w:ascii="Times New Roman" w:hAnsi="Times New Roman" w:cs="Times New Roman"/>
          <w:sz w:val="28"/>
          <w:szCs w:val="28"/>
        </w:rPr>
        <w:t>стаже</w:t>
      </w:r>
      <w:proofErr w:type="gramEnd"/>
      <w:r w:rsidRPr="009B2140">
        <w:rPr>
          <w:rFonts w:ascii="Times New Roman" w:hAnsi="Times New Roman" w:cs="Times New Roman"/>
          <w:sz w:val="28"/>
          <w:szCs w:val="28"/>
        </w:rPr>
        <w:t xml:space="preserve"> муниципальной службы от 15 лет и выше;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ЕДП – норматив ежемесячного денежного поощрения к должностному окладу устанавливается равным:</w:t>
      </w:r>
    </w:p>
    <w:p w:rsidR="002372B0" w:rsidRPr="009B2140" w:rsidRDefault="002372B0" w:rsidP="002372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X="62" w:tblpY="1"/>
        <w:tblOverlap w:val="never"/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335"/>
        <w:gridCol w:w="6650"/>
      </w:tblGrid>
      <w:tr w:rsidR="002372B0" w:rsidRPr="009B2140" w:rsidTr="002568E2">
        <w:trPr>
          <w:trHeight w:val="742"/>
        </w:trPr>
        <w:tc>
          <w:tcPr>
            <w:tcW w:w="3335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6650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Норматив ежемесячного денежного поощрения (ЕДП)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с численностью населения (тыс. чел.)</w:t>
            </w:r>
          </w:p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менее 5</w:t>
            </w:r>
          </w:p>
        </w:tc>
      </w:tr>
      <w:tr w:rsidR="002372B0" w:rsidRPr="009B2140" w:rsidTr="002568E2">
        <w:trPr>
          <w:trHeight w:val="20"/>
        </w:trPr>
        <w:tc>
          <w:tcPr>
            <w:tcW w:w="3335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Специалист 1-го разряда</w:t>
            </w:r>
          </w:p>
        </w:tc>
        <w:tc>
          <w:tcPr>
            <w:tcW w:w="6650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1,5-3,05</w:t>
            </w:r>
          </w:p>
        </w:tc>
      </w:tr>
      <w:tr w:rsidR="002372B0" w:rsidRPr="009B2140" w:rsidTr="002568E2">
        <w:trPr>
          <w:trHeight w:val="20"/>
        </w:trPr>
        <w:tc>
          <w:tcPr>
            <w:tcW w:w="3335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2-го </w:t>
            </w:r>
            <w:r w:rsidRPr="009B214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разряда</w:t>
            </w:r>
          </w:p>
        </w:tc>
        <w:tc>
          <w:tcPr>
            <w:tcW w:w="6650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1,5-3,05</w:t>
            </w:r>
          </w:p>
        </w:tc>
      </w:tr>
    </w:tbl>
    <w:p w:rsidR="002372B0" w:rsidRDefault="002372B0" w:rsidP="002372B0">
      <w:pPr>
        <w:ind w:firstLine="540"/>
        <w:jc w:val="both"/>
        <w:rPr>
          <w:sz w:val="28"/>
          <w:szCs w:val="28"/>
        </w:rPr>
      </w:pP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Решение о выплате ежемесячного денежного поощрения муниципальным служащим принимается руководителем органа местного самоуправления </w:t>
      </w:r>
      <w:r>
        <w:rPr>
          <w:sz w:val="28"/>
          <w:szCs w:val="28"/>
        </w:rPr>
        <w:t>Новониколае</w:t>
      </w:r>
      <w:r w:rsidRPr="009B2140">
        <w:rPr>
          <w:sz w:val="28"/>
          <w:szCs w:val="28"/>
        </w:rPr>
        <w:t xml:space="preserve">вского сельсовета </w:t>
      </w:r>
      <w:proofErr w:type="spellStart"/>
      <w:r w:rsidRPr="009B2140">
        <w:rPr>
          <w:sz w:val="28"/>
          <w:szCs w:val="28"/>
        </w:rPr>
        <w:t>Барабинского</w:t>
      </w:r>
      <w:proofErr w:type="spellEnd"/>
      <w:r w:rsidRPr="009B2140">
        <w:rPr>
          <w:sz w:val="28"/>
          <w:szCs w:val="28"/>
        </w:rPr>
        <w:t xml:space="preserve"> района Новосибирской области  по каждому работнику на основании предложений их непосредственных руководителей и оформляется соответствующим локальным правовым актом руководителя органа местного самоуправления.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Персональный размер ежемесячного денежного поощрения определяется по каждому муниципальному служащему пропорционально рабочему времени, фактически отработанному им за премируемый период, с учетом личного вклада в результаты работы структурного подразделения.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Основаниями для снижения ежемесячного денежного поощрения муниципальным служащим могут быть несоблюдение сроков выполнения плановых работ и заданий, их недостаточно качественное выполнение (наличие ошибок и небрежностей при исполнении документов, их несоответствие нормам действующего законодательства, ошибочные выводы, необоснованные предложения и др.), несоблюдение трудовой дисциплины, норм законодательства по муниципальной службе и должностных инструкций.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НГТ – норматив ежемесячной процентной надбавки к должностному окладу за работу со сведениями, составляющими государственную тайну, который устанавливается в соответствии с постановлением Правительства Российской Федерации от 18.09.2006 № 573 «О предоставлении социальных гарантий гражданам, допущенным к государственной тайне на постоянной основе, и сотрудникам структурных подразделений по защите государственной тайны»;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B2140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9B2140">
        <w:rPr>
          <w:rFonts w:ascii="Times New Roman" w:hAnsi="Times New Roman" w:cs="Times New Roman"/>
          <w:sz w:val="28"/>
          <w:szCs w:val="28"/>
        </w:rPr>
        <w:t xml:space="preserve"> – норматив премии за выполнение особо важных и сложных заданий, который устанавливается равным 2 ДО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372B0" w:rsidRPr="009B2140" w:rsidRDefault="002372B0" w:rsidP="002372B0">
      <w:pPr>
        <w:ind w:firstLine="708"/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Решение о выплате премии за выполнение особо важных и сложных заданий принимается руководителем органа местного самоуправления </w:t>
      </w:r>
      <w:r>
        <w:rPr>
          <w:sz w:val="28"/>
          <w:szCs w:val="28"/>
        </w:rPr>
        <w:t>Новониколае</w:t>
      </w:r>
      <w:r w:rsidRPr="009B2140">
        <w:rPr>
          <w:sz w:val="28"/>
          <w:szCs w:val="28"/>
        </w:rPr>
        <w:t xml:space="preserve">вского сельсовета </w:t>
      </w:r>
      <w:proofErr w:type="spellStart"/>
      <w:r w:rsidRPr="009B2140">
        <w:rPr>
          <w:sz w:val="28"/>
          <w:szCs w:val="28"/>
        </w:rPr>
        <w:t>Барабинско</w:t>
      </w:r>
      <w:r>
        <w:rPr>
          <w:sz w:val="28"/>
          <w:szCs w:val="28"/>
        </w:rPr>
        <w:t>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9B2140">
        <w:rPr>
          <w:sz w:val="28"/>
          <w:szCs w:val="28"/>
        </w:rPr>
        <w:t xml:space="preserve"> на основании представления руководителя соответствующего структурного подразделения, на которого было возложено исполнение </w:t>
      </w:r>
      <w:r>
        <w:rPr>
          <w:sz w:val="28"/>
          <w:szCs w:val="28"/>
        </w:rPr>
        <w:t>задания, и оформляется</w:t>
      </w:r>
      <w:r w:rsidRPr="009B2140">
        <w:rPr>
          <w:sz w:val="28"/>
          <w:szCs w:val="28"/>
        </w:rPr>
        <w:t xml:space="preserve"> правовым актом руководителя органа местного самоуправления </w:t>
      </w:r>
      <w:r>
        <w:rPr>
          <w:sz w:val="28"/>
          <w:szCs w:val="28"/>
        </w:rPr>
        <w:t>Новониколае</w:t>
      </w:r>
      <w:r w:rsidRPr="009B2140">
        <w:rPr>
          <w:sz w:val="28"/>
          <w:szCs w:val="28"/>
        </w:rPr>
        <w:t xml:space="preserve">вского сельсовета </w:t>
      </w:r>
      <w:proofErr w:type="spellStart"/>
      <w:r w:rsidRPr="009B2140">
        <w:rPr>
          <w:sz w:val="28"/>
          <w:szCs w:val="28"/>
        </w:rPr>
        <w:t>Барабинского</w:t>
      </w:r>
      <w:proofErr w:type="spellEnd"/>
      <w:r w:rsidRPr="009B2140">
        <w:rPr>
          <w:sz w:val="28"/>
          <w:szCs w:val="28"/>
        </w:rPr>
        <w:t xml:space="preserve"> района Новосибирской области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В представлении излагается содержание задания, обосновывается его особое значение в решении задач, стоящих перед органом местного самоуправления, а также образцовый характер его исполнения муниципальным служащим, который подлежит премированию.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 xml:space="preserve">ЕДВ – норматив единовременной выплаты при предоставлении ежегодного оплачиваемого отпуска, который устанавливается равным 2 </w:t>
      </w:r>
      <w:proofErr w:type="gramStart"/>
      <w:r w:rsidRPr="009B2140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9B2140">
        <w:rPr>
          <w:rFonts w:ascii="Times New Roman" w:hAnsi="Times New Roman" w:cs="Times New Roman"/>
          <w:sz w:val="28"/>
          <w:szCs w:val="28"/>
        </w:rPr>
        <w:t>.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Единовременная выплата муниципальным служащим производится одновременно с оплатой времени отпуска в размере двух месячных должностных окладов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МП – норматив материальной помощи, который устанавливается равным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 w:rsidRPr="009B2140">
        <w:rPr>
          <w:rFonts w:ascii="Times New Roman" w:hAnsi="Times New Roman" w:cs="Times New Roman"/>
          <w:sz w:val="28"/>
          <w:szCs w:val="28"/>
        </w:rPr>
        <w:t>ДО.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Выплата материальной помощи муниципальному служащему осуществляется </w:t>
      </w:r>
      <w:r w:rsidRPr="009B2140">
        <w:rPr>
          <w:sz w:val="28"/>
          <w:szCs w:val="28"/>
        </w:rPr>
        <w:lastRenderedPageBreak/>
        <w:t>на основании его личного заявления на имя руководителя органа местного самоуправления, согласованного с непосредственным руководителем, при предоставлении ежегодного оплачиваемого отпуска либо в иной срок.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В случае возникновения чрезвычайной ситуации (продолжительного заболевания муниципального служащего, смерти близкого родственника, причинения ущерба имуществу в результате кражи, пожара, стихийного бедствия и иных непредвиденных обстоятельств) муниципальному служащему, в порядке исключения, может быть дополнительно выплачена материальная помощь в пределах установленного фонда оплаты труда.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 xml:space="preserve">Решение о выплате и размере указанной материальной помощи принимается руководителем органа местного самоуправления </w:t>
      </w:r>
      <w:r w:rsidRPr="00D241C1">
        <w:rPr>
          <w:rFonts w:ascii="Times New Roman" w:hAnsi="Times New Roman" w:cs="Times New Roman"/>
          <w:sz w:val="28"/>
          <w:szCs w:val="28"/>
        </w:rPr>
        <w:t>Новониколаевского</w:t>
      </w:r>
      <w:r w:rsidRPr="009B2140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9B2140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9B214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на основании личного заявления муниципального служащего,  а также документа, подтверждающего факт возникновения чрезвычайной с</w:t>
      </w:r>
      <w:r>
        <w:rPr>
          <w:rFonts w:ascii="Times New Roman" w:hAnsi="Times New Roman" w:cs="Times New Roman"/>
          <w:sz w:val="28"/>
          <w:szCs w:val="28"/>
        </w:rPr>
        <w:t>итуации, и оформляется</w:t>
      </w:r>
      <w:r w:rsidRPr="009B2140">
        <w:rPr>
          <w:rFonts w:ascii="Times New Roman" w:hAnsi="Times New Roman" w:cs="Times New Roman"/>
          <w:sz w:val="28"/>
          <w:szCs w:val="28"/>
        </w:rPr>
        <w:t xml:space="preserve"> правовым актом руководителя органа местного самоуправления.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РК – районный коэффициент.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>Расчет норматива размера месячного должностного оклада муниципального служащего производится по формуле:</w:t>
      </w:r>
    </w:p>
    <w:p w:rsidR="002372B0" w:rsidRPr="009B2140" w:rsidRDefault="002372B0" w:rsidP="002372B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 xml:space="preserve">ДО = БДО </w:t>
      </w:r>
      <w:proofErr w:type="spellStart"/>
      <w:r w:rsidRPr="009B2140">
        <w:rPr>
          <w:rFonts w:ascii="Times New Roman" w:hAnsi="Times New Roman" w:cs="Times New Roman"/>
          <w:sz w:val="28"/>
          <w:szCs w:val="28"/>
        </w:rPr>
        <w:t>x</w:t>
      </w:r>
      <w:proofErr w:type="spellEnd"/>
      <w:proofErr w:type="gramStart"/>
      <w:r w:rsidRPr="009B2140"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 w:rsidRPr="009B2140">
        <w:rPr>
          <w:rFonts w:ascii="Times New Roman" w:hAnsi="Times New Roman" w:cs="Times New Roman"/>
          <w:sz w:val="28"/>
          <w:szCs w:val="28"/>
        </w:rPr>
        <w:t>, где: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 xml:space="preserve">БДО – базовый должностной оклад, равный </w:t>
      </w:r>
      <w:r>
        <w:rPr>
          <w:rFonts w:ascii="Times New Roman" w:hAnsi="Times New Roman" w:cs="Times New Roman"/>
          <w:sz w:val="28"/>
          <w:szCs w:val="28"/>
        </w:rPr>
        <w:t>2687,00</w:t>
      </w:r>
      <w:r w:rsidRPr="009B2140">
        <w:rPr>
          <w:rFonts w:ascii="Times New Roman" w:hAnsi="Times New Roman" w:cs="Times New Roman"/>
          <w:sz w:val="28"/>
          <w:szCs w:val="28"/>
        </w:rPr>
        <w:t xml:space="preserve"> рубл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9B2140">
        <w:rPr>
          <w:rFonts w:ascii="Times New Roman" w:hAnsi="Times New Roman" w:cs="Times New Roman"/>
          <w:sz w:val="28"/>
          <w:szCs w:val="28"/>
        </w:rPr>
        <w:t xml:space="preserve"> (размер должностного оклада по должности государственной гражданской службы Новосибирской области «специалист»);</w:t>
      </w:r>
    </w:p>
    <w:p w:rsidR="002372B0" w:rsidRPr="009B2140" w:rsidRDefault="002372B0" w:rsidP="002372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140">
        <w:rPr>
          <w:rFonts w:ascii="Times New Roman" w:hAnsi="Times New Roman" w:cs="Times New Roman"/>
          <w:sz w:val="28"/>
          <w:szCs w:val="28"/>
        </w:rPr>
        <w:t xml:space="preserve">К – коэффициент кратности, который принимается </w:t>
      </w:r>
      <w:proofErr w:type="gramStart"/>
      <w:r w:rsidRPr="009B2140">
        <w:rPr>
          <w:rFonts w:ascii="Times New Roman" w:hAnsi="Times New Roman" w:cs="Times New Roman"/>
          <w:sz w:val="28"/>
          <w:szCs w:val="28"/>
        </w:rPr>
        <w:t>равным</w:t>
      </w:r>
      <w:proofErr w:type="gramEnd"/>
      <w:r w:rsidRPr="009B2140">
        <w:rPr>
          <w:rFonts w:ascii="Times New Roman" w:hAnsi="Times New Roman" w:cs="Times New Roman"/>
          <w:sz w:val="28"/>
          <w:szCs w:val="28"/>
        </w:rPr>
        <w:t>:</w:t>
      </w:r>
    </w:p>
    <w:p w:rsidR="002372B0" w:rsidRPr="009B2140" w:rsidRDefault="002372B0" w:rsidP="002372B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X="62" w:tblpY="1"/>
        <w:tblOverlap w:val="never"/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335"/>
        <w:gridCol w:w="6650"/>
      </w:tblGrid>
      <w:tr w:rsidR="002372B0" w:rsidRPr="009B2140" w:rsidTr="002568E2">
        <w:trPr>
          <w:trHeight w:val="741"/>
        </w:trPr>
        <w:tc>
          <w:tcPr>
            <w:tcW w:w="3335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6650" w:type="dxa"/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Коэффициент кратности (К)</w:t>
            </w:r>
          </w:p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с численностью населения (тыс. чел.)</w:t>
            </w:r>
          </w:p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менее 5</w:t>
            </w:r>
          </w:p>
        </w:tc>
      </w:tr>
      <w:tr w:rsidR="002372B0" w:rsidRPr="009B2140" w:rsidTr="002568E2">
        <w:trPr>
          <w:trHeight w:val="113"/>
        </w:trPr>
        <w:tc>
          <w:tcPr>
            <w:tcW w:w="3335" w:type="dxa"/>
            <w:tcBorders>
              <w:bottom w:val="single" w:sz="4" w:space="0" w:color="auto"/>
            </w:tcBorders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Специалист 1-го разряда</w:t>
            </w:r>
          </w:p>
        </w:tc>
        <w:tc>
          <w:tcPr>
            <w:tcW w:w="6650" w:type="dxa"/>
            <w:tcBorders>
              <w:bottom w:val="single" w:sz="4" w:space="0" w:color="auto"/>
            </w:tcBorders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1,26</w:t>
            </w:r>
          </w:p>
        </w:tc>
      </w:tr>
      <w:tr w:rsidR="002372B0" w:rsidRPr="009B2140" w:rsidTr="002568E2">
        <w:trPr>
          <w:trHeight w:val="113"/>
        </w:trPr>
        <w:tc>
          <w:tcPr>
            <w:tcW w:w="3335" w:type="dxa"/>
            <w:tcBorders>
              <w:bottom w:val="single" w:sz="4" w:space="0" w:color="auto"/>
            </w:tcBorders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Специалист 2-го разряда</w:t>
            </w:r>
          </w:p>
        </w:tc>
        <w:tc>
          <w:tcPr>
            <w:tcW w:w="6650" w:type="dxa"/>
            <w:tcBorders>
              <w:bottom w:val="single" w:sz="4" w:space="0" w:color="auto"/>
            </w:tcBorders>
          </w:tcPr>
          <w:p w:rsidR="002372B0" w:rsidRPr="009B2140" w:rsidRDefault="002372B0" w:rsidP="002568E2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140">
              <w:rPr>
                <w:rFonts w:ascii="Times New Roman" w:hAnsi="Times New Roman" w:cs="Times New Roman"/>
                <w:sz w:val="28"/>
                <w:szCs w:val="28"/>
              </w:rPr>
              <w:t>1,13</w:t>
            </w:r>
          </w:p>
        </w:tc>
      </w:tr>
    </w:tbl>
    <w:p w:rsidR="002372B0" w:rsidRPr="009B2140" w:rsidRDefault="002372B0" w:rsidP="002372B0">
      <w:pPr>
        <w:ind w:firstLine="540"/>
        <w:jc w:val="both"/>
        <w:outlineLvl w:val="1"/>
        <w:rPr>
          <w:color w:val="FF0000"/>
          <w:sz w:val="28"/>
          <w:szCs w:val="28"/>
        </w:rPr>
      </w:pP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2.2</w:t>
      </w:r>
      <w:r>
        <w:rPr>
          <w:sz w:val="28"/>
          <w:szCs w:val="28"/>
        </w:rPr>
        <w:t>.</w:t>
      </w:r>
      <w:r w:rsidRPr="009B2140">
        <w:rPr>
          <w:sz w:val="28"/>
          <w:szCs w:val="28"/>
        </w:rPr>
        <w:t xml:space="preserve">  Иные выплаты.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К муниципальным служащим органов местного самоуправления применяется такой вид материального стимулирования, как премирование по итогам работы за календарный период года и за год.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Премирование по итогам работы за календарный период года и за год может осуществляться как одновременно всем муниципальным служащим органа местного самоуправления, так и отдельным муниципальным служащим.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Размер премии для конкретного специалиста максимальными размерами не ограничен и выплачивается в пределах фонда оплаты труда, предусмотренного на год.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Решение о премировании по итогам работы за календарный период года и за год муниципальных служащих принимается руководителем органа местного </w:t>
      </w:r>
      <w:r w:rsidRPr="009B2140">
        <w:rPr>
          <w:sz w:val="28"/>
          <w:szCs w:val="28"/>
        </w:rPr>
        <w:lastRenderedPageBreak/>
        <w:t>самоуправления по каждому работнику на основании предложений их непосредственных руководителей и оформляется соответствующим распоряжением.</w:t>
      </w:r>
    </w:p>
    <w:p w:rsidR="002372B0" w:rsidRPr="009B2140" w:rsidRDefault="002372B0" w:rsidP="002372B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 w:rsidRPr="009B2140">
        <w:rPr>
          <w:sz w:val="28"/>
          <w:szCs w:val="28"/>
        </w:rPr>
        <w:t>Персональный размер премии по итогам работы за календарный период года и за год определяется по каждому муниципальному служащему с учетом личного вклада в результаты работы органа местного самоуправления, уровня решаемых задач, степени самостоятельности в работе, качественного исполнения плановых и внеплановых задани</w:t>
      </w:r>
      <w:r>
        <w:rPr>
          <w:sz w:val="28"/>
          <w:szCs w:val="28"/>
        </w:rPr>
        <w:t>й, имеющих важное значение для Новониколае</w:t>
      </w:r>
      <w:r w:rsidRPr="009B2140">
        <w:rPr>
          <w:sz w:val="28"/>
          <w:szCs w:val="28"/>
        </w:rPr>
        <w:t xml:space="preserve">вского сельсовета </w:t>
      </w:r>
      <w:proofErr w:type="spellStart"/>
      <w:r w:rsidRPr="009B2140">
        <w:rPr>
          <w:sz w:val="28"/>
          <w:szCs w:val="28"/>
        </w:rPr>
        <w:t>Барабинского</w:t>
      </w:r>
      <w:proofErr w:type="spellEnd"/>
      <w:r w:rsidRPr="009B2140">
        <w:rPr>
          <w:sz w:val="28"/>
          <w:szCs w:val="28"/>
        </w:rPr>
        <w:t xml:space="preserve"> района Новосибирской области</w:t>
      </w:r>
      <w:proofErr w:type="gramEnd"/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2.3</w:t>
      </w:r>
      <w:r>
        <w:rPr>
          <w:sz w:val="28"/>
          <w:szCs w:val="28"/>
        </w:rPr>
        <w:t>.</w:t>
      </w:r>
      <w:r w:rsidRPr="009B2140">
        <w:rPr>
          <w:sz w:val="28"/>
          <w:szCs w:val="28"/>
        </w:rPr>
        <w:t xml:space="preserve"> Формирование фонда оплаты труда муниципальных служащих.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Расходы на оплату труда муниципальных служащих - годовой фонд оплаты труда в расчете на штатную единицу, сверх средств, направляемых для выплаты должностных окладов, рассчитывается исходя из следующих нормативов: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- ежемесячная надбавка за выслугу лет;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- ежемесячную надбавку к должностному окладу за классный чин;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- ежемесячная надбавка за особые условия муниципальной службы;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- ежемесячное денежное поощрение;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- премия за выполнение особо важных и сложных заданий;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B2140">
        <w:rPr>
          <w:sz w:val="28"/>
          <w:szCs w:val="28"/>
        </w:rPr>
        <w:t xml:space="preserve">единовременная выплата при предоставлении ежегодного оплачиваемого отпуска - 2 </w:t>
      </w:r>
      <w:proofErr w:type="gramStart"/>
      <w:r w:rsidRPr="009B2140">
        <w:rPr>
          <w:sz w:val="28"/>
          <w:szCs w:val="28"/>
        </w:rPr>
        <w:t>ДО</w:t>
      </w:r>
      <w:proofErr w:type="gramEnd"/>
      <w:r w:rsidRPr="009B2140">
        <w:rPr>
          <w:sz w:val="28"/>
          <w:szCs w:val="28"/>
        </w:rPr>
        <w:t>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- материальная помощь - 1 </w:t>
      </w:r>
      <w:proofErr w:type="gramStart"/>
      <w:r w:rsidRPr="009B2140">
        <w:rPr>
          <w:sz w:val="28"/>
          <w:szCs w:val="28"/>
        </w:rPr>
        <w:t>ДО</w:t>
      </w:r>
      <w:proofErr w:type="gramEnd"/>
      <w:r w:rsidRPr="009B2140">
        <w:rPr>
          <w:sz w:val="28"/>
          <w:szCs w:val="28"/>
        </w:rPr>
        <w:t>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- единовременное денежное вознаграждение в связи с выходом на пенсию</w:t>
      </w:r>
      <w:r>
        <w:rPr>
          <w:sz w:val="28"/>
          <w:szCs w:val="28"/>
        </w:rPr>
        <w:t>,</w:t>
      </w:r>
      <w:r w:rsidRPr="009B2140">
        <w:rPr>
          <w:sz w:val="28"/>
          <w:szCs w:val="28"/>
        </w:rPr>
        <w:t xml:space="preserve"> при условии наличия у муниципального служащего стажа </w:t>
      </w:r>
      <w:r>
        <w:rPr>
          <w:sz w:val="28"/>
          <w:szCs w:val="28"/>
        </w:rPr>
        <w:t>муниципальной службы, не менее 20</w:t>
      </w:r>
      <w:r w:rsidRPr="009B2140">
        <w:rPr>
          <w:sz w:val="28"/>
          <w:szCs w:val="28"/>
        </w:rPr>
        <w:t xml:space="preserve"> лет согласно сведениям, предоставленным кадровой службой органа местного самоуправления на очередной финансовый год - 10 </w:t>
      </w:r>
      <w:proofErr w:type="gramStart"/>
      <w:r w:rsidRPr="009B2140">
        <w:rPr>
          <w:sz w:val="28"/>
          <w:szCs w:val="28"/>
        </w:rPr>
        <w:t>ДО</w:t>
      </w:r>
      <w:proofErr w:type="gramEnd"/>
      <w:r w:rsidRPr="009B2140">
        <w:rPr>
          <w:sz w:val="28"/>
          <w:szCs w:val="28"/>
        </w:rPr>
        <w:t>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- ценный подарок согласно сведениям, предоставленным кадровой службой органа местного самоуправления на очередной финансовый год - 2 </w:t>
      </w:r>
      <w:proofErr w:type="gramStart"/>
      <w:r w:rsidRPr="009B2140">
        <w:rPr>
          <w:sz w:val="28"/>
          <w:szCs w:val="28"/>
        </w:rPr>
        <w:t>ДО</w:t>
      </w:r>
      <w:proofErr w:type="gramEnd"/>
      <w:r w:rsidRPr="009B2140">
        <w:rPr>
          <w:sz w:val="28"/>
          <w:szCs w:val="28"/>
        </w:rPr>
        <w:t>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- выплата районного коэффициента.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</w:p>
    <w:p w:rsidR="002372B0" w:rsidRPr="009B2140" w:rsidRDefault="002372B0" w:rsidP="002372B0">
      <w:pPr>
        <w:ind w:firstLine="540"/>
        <w:jc w:val="center"/>
        <w:outlineLvl w:val="1"/>
        <w:rPr>
          <w:b/>
          <w:sz w:val="28"/>
          <w:szCs w:val="28"/>
        </w:rPr>
      </w:pPr>
      <w:r w:rsidRPr="009B2140">
        <w:rPr>
          <w:b/>
          <w:sz w:val="28"/>
          <w:szCs w:val="28"/>
        </w:rPr>
        <w:t>3. Поощрения</w:t>
      </w:r>
    </w:p>
    <w:p w:rsidR="002372B0" w:rsidRPr="009B2140" w:rsidRDefault="002372B0" w:rsidP="002372B0">
      <w:pPr>
        <w:ind w:firstLine="540"/>
        <w:jc w:val="center"/>
        <w:outlineLvl w:val="1"/>
        <w:rPr>
          <w:b/>
          <w:sz w:val="28"/>
          <w:szCs w:val="28"/>
        </w:rPr>
      </w:pP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За продолжительную и безупречную службу, образцовое выполнение должностных обязанностей, выполнение заданий особой важности и сложности муниципальным служащим предусматриваются следующие виды поощрений:</w:t>
      </w:r>
    </w:p>
    <w:p w:rsidR="002372B0" w:rsidRPr="009B2140" w:rsidRDefault="002372B0" w:rsidP="002372B0">
      <w:pPr>
        <w:pStyle w:val="a4"/>
        <w:widowControl/>
        <w:numPr>
          <w:ilvl w:val="0"/>
          <w:numId w:val="2"/>
        </w:numPr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объявление Благодарности Главы </w:t>
      </w:r>
      <w:r w:rsidRPr="00D241C1">
        <w:rPr>
          <w:sz w:val="28"/>
          <w:szCs w:val="28"/>
        </w:rPr>
        <w:t>Новониколаевского</w:t>
      </w:r>
      <w:r w:rsidRPr="009B2140">
        <w:rPr>
          <w:sz w:val="28"/>
          <w:szCs w:val="28"/>
        </w:rPr>
        <w:t xml:space="preserve"> сельсовета </w:t>
      </w:r>
      <w:proofErr w:type="spellStart"/>
      <w:r w:rsidRPr="009B2140">
        <w:rPr>
          <w:sz w:val="28"/>
          <w:szCs w:val="28"/>
        </w:rPr>
        <w:t>Барабинского</w:t>
      </w:r>
      <w:proofErr w:type="spellEnd"/>
      <w:r w:rsidRPr="009B2140">
        <w:rPr>
          <w:sz w:val="28"/>
          <w:szCs w:val="28"/>
        </w:rPr>
        <w:t xml:space="preserve"> района Новосибирской области;</w:t>
      </w:r>
    </w:p>
    <w:p w:rsidR="002372B0" w:rsidRPr="009B2140" w:rsidRDefault="002372B0" w:rsidP="002372B0">
      <w:pPr>
        <w:pStyle w:val="a4"/>
        <w:widowControl/>
        <w:numPr>
          <w:ilvl w:val="0"/>
          <w:numId w:val="2"/>
        </w:numPr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награждение Почетной грамотой администрации </w:t>
      </w:r>
      <w:r w:rsidRPr="00D241C1">
        <w:rPr>
          <w:sz w:val="28"/>
          <w:szCs w:val="28"/>
        </w:rPr>
        <w:t>Новониколаевского</w:t>
      </w:r>
      <w:r w:rsidRPr="009B2140">
        <w:rPr>
          <w:sz w:val="28"/>
          <w:szCs w:val="28"/>
        </w:rPr>
        <w:t xml:space="preserve"> сельсовета </w:t>
      </w:r>
      <w:proofErr w:type="spellStart"/>
      <w:r w:rsidRPr="009B2140">
        <w:rPr>
          <w:sz w:val="28"/>
          <w:szCs w:val="28"/>
        </w:rPr>
        <w:t>Барабинского</w:t>
      </w:r>
      <w:proofErr w:type="spellEnd"/>
      <w:r w:rsidRPr="009B2140">
        <w:rPr>
          <w:sz w:val="28"/>
          <w:szCs w:val="28"/>
        </w:rPr>
        <w:t xml:space="preserve"> района Новосибирской области;</w:t>
      </w:r>
    </w:p>
    <w:p w:rsidR="002372B0" w:rsidRPr="009B2140" w:rsidRDefault="002372B0" w:rsidP="002372B0">
      <w:pPr>
        <w:pStyle w:val="a4"/>
        <w:widowControl/>
        <w:numPr>
          <w:ilvl w:val="0"/>
          <w:numId w:val="2"/>
        </w:numPr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единовременное денежное вознаграждение до 10-ти должностных окладов </w:t>
      </w:r>
      <w:proofErr w:type="gramStart"/>
      <w:r w:rsidRPr="009B2140">
        <w:rPr>
          <w:sz w:val="28"/>
          <w:szCs w:val="28"/>
        </w:rPr>
        <w:t>в связи с выходом на пенсию при условии наличия у муниципального служащего стажа</w:t>
      </w:r>
      <w:proofErr w:type="gramEnd"/>
      <w:r w:rsidRPr="009B2140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муниципальной службы не менее 20</w:t>
      </w:r>
      <w:r w:rsidRPr="009B2140">
        <w:rPr>
          <w:sz w:val="28"/>
          <w:szCs w:val="28"/>
        </w:rPr>
        <w:t xml:space="preserve"> лет;</w:t>
      </w:r>
    </w:p>
    <w:p w:rsidR="002372B0" w:rsidRPr="009B2140" w:rsidRDefault="002372B0" w:rsidP="002372B0">
      <w:pPr>
        <w:pStyle w:val="a4"/>
        <w:widowControl/>
        <w:numPr>
          <w:ilvl w:val="0"/>
          <w:numId w:val="2"/>
        </w:numPr>
        <w:jc w:val="both"/>
        <w:rPr>
          <w:sz w:val="28"/>
          <w:szCs w:val="28"/>
        </w:rPr>
      </w:pPr>
      <w:r w:rsidRPr="009B2140">
        <w:rPr>
          <w:sz w:val="28"/>
          <w:szCs w:val="28"/>
        </w:rPr>
        <w:t>награждение ценным подарком за продолжительную и безупречную муниципальную службу в связи:</w:t>
      </w:r>
    </w:p>
    <w:p w:rsidR="002372B0" w:rsidRPr="009B2140" w:rsidRDefault="002372B0" w:rsidP="002372B0">
      <w:pPr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              -  с юбилейными датами жизни - 50, 60 лет и 55 лет для женщин;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     - с юбилейными датами служ</w:t>
      </w:r>
      <w:r>
        <w:rPr>
          <w:sz w:val="28"/>
          <w:szCs w:val="28"/>
        </w:rPr>
        <w:t>бы муниципального служащего - 20</w:t>
      </w:r>
      <w:r w:rsidRPr="009B2140">
        <w:rPr>
          <w:sz w:val="28"/>
          <w:szCs w:val="28"/>
        </w:rPr>
        <w:t>, 25, 30 лет стажа муниципальной службы;</w:t>
      </w: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lastRenderedPageBreak/>
        <w:t xml:space="preserve">     - награждение государственными наградами Российской Федерации.</w:t>
      </w:r>
    </w:p>
    <w:p w:rsidR="002372B0" w:rsidRPr="009B2140" w:rsidRDefault="002372B0" w:rsidP="002372B0">
      <w:pPr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Порядок применения поощрений устанавливается постановлением Главы </w:t>
      </w:r>
      <w:r w:rsidRPr="00D241C1">
        <w:rPr>
          <w:sz w:val="28"/>
          <w:szCs w:val="28"/>
        </w:rPr>
        <w:t>Новониколаевского</w:t>
      </w:r>
      <w:r w:rsidRPr="009B2140">
        <w:rPr>
          <w:sz w:val="28"/>
          <w:szCs w:val="28"/>
        </w:rPr>
        <w:t xml:space="preserve"> сельсовета </w:t>
      </w:r>
      <w:proofErr w:type="spellStart"/>
      <w:r w:rsidRPr="009B2140">
        <w:rPr>
          <w:sz w:val="28"/>
          <w:szCs w:val="28"/>
        </w:rPr>
        <w:t>Барабинского</w:t>
      </w:r>
      <w:proofErr w:type="spellEnd"/>
      <w:r w:rsidRPr="009B2140">
        <w:rPr>
          <w:sz w:val="28"/>
          <w:szCs w:val="28"/>
        </w:rPr>
        <w:t xml:space="preserve"> района Новосибирской области.</w:t>
      </w:r>
    </w:p>
    <w:p w:rsidR="002372B0" w:rsidRPr="009B2140" w:rsidRDefault="002372B0" w:rsidP="002372B0">
      <w:pPr>
        <w:jc w:val="both"/>
        <w:rPr>
          <w:sz w:val="28"/>
          <w:szCs w:val="28"/>
        </w:rPr>
      </w:pPr>
    </w:p>
    <w:p w:rsidR="002372B0" w:rsidRPr="009B2140" w:rsidRDefault="002372B0" w:rsidP="002372B0">
      <w:pPr>
        <w:ind w:firstLine="540"/>
        <w:jc w:val="center"/>
        <w:outlineLvl w:val="1"/>
        <w:rPr>
          <w:b/>
          <w:sz w:val="28"/>
          <w:szCs w:val="28"/>
        </w:rPr>
      </w:pPr>
      <w:r w:rsidRPr="009B2140">
        <w:rPr>
          <w:b/>
          <w:sz w:val="28"/>
          <w:szCs w:val="28"/>
        </w:rPr>
        <w:t xml:space="preserve"> 4. Заключительные положения</w:t>
      </w:r>
    </w:p>
    <w:p w:rsidR="002372B0" w:rsidRPr="009B2140" w:rsidRDefault="002372B0" w:rsidP="002372B0">
      <w:pPr>
        <w:ind w:firstLine="540"/>
        <w:jc w:val="center"/>
        <w:outlineLvl w:val="1"/>
        <w:rPr>
          <w:b/>
          <w:sz w:val="28"/>
          <w:szCs w:val="28"/>
        </w:rPr>
      </w:pPr>
    </w:p>
    <w:p w:rsidR="002372B0" w:rsidRPr="009B2140" w:rsidRDefault="002372B0" w:rsidP="002372B0">
      <w:pPr>
        <w:ind w:firstLine="540"/>
        <w:jc w:val="both"/>
        <w:rPr>
          <w:sz w:val="28"/>
          <w:szCs w:val="28"/>
        </w:rPr>
      </w:pPr>
      <w:r w:rsidRPr="009B2140">
        <w:rPr>
          <w:sz w:val="28"/>
          <w:szCs w:val="28"/>
        </w:rPr>
        <w:t>4.1. На должностные оклады и дополнительные выплаты муниципальных служащих органов местного самоуправления начисляется районный коэффициент.</w:t>
      </w:r>
    </w:p>
    <w:p w:rsidR="002372B0" w:rsidRPr="009B2140" w:rsidRDefault="002372B0" w:rsidP="002372B0">
      <w:pPr>
        <w:jc w:val="both"/>
        <w:rPr>
          <w:sz w:val="28"/>
          <w:szCs w:val="28"/>
        </w:rPr>
      </w:pPr>
      <w:r w:rsidRPr="009B2140">
        <w:rPr>
          <w:sz w:val="28"/>
          <w:szCs w:val="28"/>
        </w:rPr>
        <w:t xml:space="preserve">         4.2. Должностные оклады муниципальных служащих органов местного самоуправления индексируются или повышаются постановлением Главы </w:t>
      </w:r>
      <w:r w:rsidRPr="00D241C1">
        <w:rPr>
          <w:sz w:val="28"/>
          <w:szCs w:val="28"/>
        </w:rPr>
        <w:t>Новониколаевского</w:t>
      </w:r>
      <w:r w:rsidRPr="009B2140">
        <w:rPr>
          <w:sz w:val="28"/>
          <w:szCs w:val="28"/>
        </w:rPr>
        <w:t xml:space="preserve"> сельсовета </w:t>
      </w:r>
      <w:proofErr w:type="spellStart"/>
      <w:r w:rsidRPr="009B2140">
        <w:rPr>
          <w:sz w:val="28"/>
          <w:szCs w:val="28"/>
        </w:rPr>
        <w:t>Барабинского</w:t>
      </w:r>
      <w:proofErr w:type="spellEnd"/>
      <w:r w:rsidRPr="009B2140">
        <w:rPr>
          <w:sz w:val="28"/>
          <w:szCs w:val="28"/>
        </w:rPr>
        <w:t xml:space="preserve"> района Новосибирской области одновременно с индексацией или повышением должностных окладов по должностям государственной гражданской службы.</w:t>
      </w:r>
    </w:p>
    <w:p w:rsidR="002372B0" w:rsidRPr="009B2140" w:rsidRDefault="002372B0" w:rsidP="002372B0">
      <w:pPr>
        <w:jc w:val="both"/>
        <w:rPr>
          <w:color w:val="FF0000"/>
          <w:sz w:val="28"/>
          <w:szCs w:val="28"/>
        </w:rPr>
      </w:pPr>
    </w:p>
    <w:p w:rsidR="002372B0" w:rsidRDefault="002372B0" w:rsidP="002372B0">
      <w:pPr>
        <w:pStyle w:val="a3"/>
        <w:jc w:val="right"/>
        <w:rPr>
          <w:rFonts w:ascii="Times New Roman" w:hAnsi="Times New Roman"/>
          <w:sz w:val="24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sz w:val="28"/>
          <w:szCs w:val="28"/>
        </w:rPr>
      </w:pPr>
    </w:p>
    <w:p w:rsidR="002372B0" w:rsidRDefault="002372B0" w:rsidP="002372B0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:rsidR="002372B0" w:rsidRDefault="002372B0" w:rsidP="002372B0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Совета депутатов</w:t>
      </w:r>
    </w:p>
    <w:p w:rsidR="002372B0" w:rsidRDefault="002372B0" w:rsidP="002372B0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Новониколаевского сельсовета</w:t>
      </w:r>
    </w:p>
    <w:p w:rsidR="002372B0" w:rsidRDefault="002372B0" w:rsidP="002372B0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 </w:t>
      </w:r>
    </w:p>
    <w:p w:rsidR="002372B0" w:rsidRDefault="002372B0" w:rsidP="002372B0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372B0" w:rsidRPr="002372B0" w:rsidRDefault="002372B0" w:rsidP="002372B0">
      <w:pPr>
        <w:jc w:val="right"/>
        <w:rPr>
          <w:sz w:val="28"/>
          <w:szCs w:val="28"/>
        </w:rPr>
      </w:pPr>
      <w:r>
        <w:rPr>
          <w:sz w:val="28"/>
          <w:szCs w:val="28"/>
        </w:rPr>
        <w:t>от 19.02.2021г. №5</w:t>
      </w:r>
      <w:r w:rsidRPr="002372B0">
        <w:rPr>
          <w:sz w:val="28"/>
          <w:szCs w:val="28"/>
        </w:rPr>
        <w:t xml:space="preserve">/26 </w:t>
      </w:r>
    </w:p>
    <w:p w:rsidR="002372B0" w:rsidRDefault="002372B0" w:rsidP="002372B0">
      <w:pPr>
        <w:ind w:left="1080"/>
        <w:jc w:val="center"/>
        <w:rPr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b/>
          <w:sz w:val="28"/>
          <w:szCs w:val="28"/>
        </w:rPr>
      </w:pPr>
      <w:r w:rsidRPr="0078249E">
        <w:rPr>
          <w:b/>
          <w:sz w:val="28"/>
          <w:szCs w:val="28"/>
        </w:rPr>
        <w:t>ПОЛОЖЕНИЕ ОБ ОПЛАТЕ ТРУДА</w:t>
      </w:r>
    </w:p>
    <w:p w:rsidR="002372B0" w:rsidRPr="009B2140" w:rsidRDefault="002372B0" w:rsidP="002372B0">
      <w:pPr>
        <w:ind w:left="10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служащих, замещающих должности, не являющимися должностями муниципальной службы, занятых в администрации</w:t>
      </w:r>
    </w:p>
    <w:p w:rsidR="002372B0" w:rsidRDefault="002372B0" w:rsidP="002372B0">
      <w:pPr>
        <w:pStyle w:val="ConsPlusTitle"/>
        <w:widowControl/>
        <w:jc w:val="center"/>
        <w:rPr>
          <w:b w:val="0"/>
          <w:sz w:val="28"/>
          <w:szCs w:val="28"/>
        </w:rPr>
      </w:pPr>
      <w:r>
        <w:rPr>
          <w:sz w:val="28"/>
          <w:szCs w:val="28"/>
        </w:rPr>
        <w:t xml:space="preserve">Новониколаевского сельсовета </w:t>
      </w: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2372B0" w:rsidRPr="0078249E" w:rsidRDefault="002372B0" w:rsidP="002372B0">
      <w:pPr>
        <w:ind w:left="1080"/>
        <w:jc w:val="center"/>
        <w:rPr>
          <w:b/>
          <w:sz w:val="28"/>
          <w:szCs w:val="28"/>
        </w:rPr>
      </w:pPr>
    </w:p>
    <w:p w:rsidR="002372B0" w:rsidRDefault="002372B0" w:rsidP="002372B0">
      <w:pPr>
        <w:ind w:left="1080"/>
        <w:jc w:val="center"/>
        <w:rPr>
          <w:sz w:val="28"/>
          <w:szCs w:val="28"/>
        </w:rPr>
      </w:pPr>
    </w:p>
    <w:p w:rsidR="002372B0" w:rsidRPr="002372B0" w:rsidRDefault="002372B0" w:rsidP="002372B0">
      <w:pPr>
        <w:pStyle w:val="51"/>
        <w:shd w:val="clear" w:color="auto" w:fill="auto"/>
        <w:spacing w:line="240" w:lineRule="auto"/>
        <w:ind w:right="2"/>
        <w:jc w:val="center"/>
        <w:rPr>
          <w:rFonts w:ascii="Times New Roman" w:hAnsi="Times New Roman" w:cs="Times New Roman"/>
          <w:sz w:val="28"/>
          <w:szCs w:val="28"/>
        </w:rPr>
      </w:pPr>
      <w:r w:rsidRPr="002372B0">
        <w:rPr>
          <w:rFonts w:ascii="Times New Roman" w:hAnsi="Times New Roman" w:cs="Times New Roman"/>
          <w:color w:val="000000"/>
          <w:sz w:val="28"/>
          <w:szCs w:val="28"/>
        </w:rPr>
        <w:t>1. Общие положения</w:t>
      </w:r>
    </w:p>
    <w:p w:rsidR="002372B0" w:rsidRPr="007A7876" w:rsidRDefault="002372B0" w:rsidP="002372B0">
      <w:pPr>
        <w:widowControl/>
        <w:autoSpaceDE/>
        <w:autoSpaceDN/>
        <w:adjustRightInd/>
        <w:spacing w:before="100" w:beforeAutospacing="1" w:after="100" w:afterAutospacing="1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</w:t>
      </w:r>
      <w:proofErr w:type="gramStart"/>
      <w:r w:rsidRPr="007A7876">
        <w:rPr>
          <w:color w:val="000000"/>
          <w:sz w:val="27"/>
          <w:szCs w:val="27"/>
        </w:rPr>
        <w:t>Настоящее положение разработано в соответствии с Постановлением Губернатора Новосибирской области от 17.05.2007г. № 206 «Об утверждении Положения об оплате труда работников, замещающих должности, не являющиеся должностями государственной гражданской службы Новосибирской области, в органах</w:t>
      </w:r>
      <w:r>
        <w:rPr>
          <w:color w:val="000000"/>
          <w:sz w:val="27"/>
          <w:szCs w:val="27"/>
        </w:rPr>
        <w:t xml:space="preserve"> </w:t>
      </w:r>
      <w:r w:rsidRPr="007A7876">
        <w:rPr>
          <w:color w:val="000000"/>
          <w:sz w:val="27"/>
          <w:szCs w:val="27"/>
        </w:rPr>
        <w:t>государственной власти Новосибирской области и государственных органах Новосибирской области» в редакции от 10.01.2018г. №5, статьей 3 Федерального закона от 29.12.2020г. № 473-ФЗ «О внесении изменений в</w:t>
      </w:r>
      <w:proofErr w:type="gramEnd"/>
      <w:r w:rsidRPr="007A7876">
        <w:rPr>
          <w:color w:val="000000"/>
          <w:sz w:val="27"/>
          <w:szCs w:val="27"/>
        </w:rPr>
        <w:t xml:space="preserve"> отдельные законодательные акты Российской Федерации», Уставом Новониколаевского сельсовета </w:t>
      </w:r>
      <w:proofErr w:type="spellStart"/>
      <w:r w:rsidRPr="007A7876">
        <w:rPr>
          <w:color w:val="000000"/>
          <w:sz w:val="27"/>
          <w:szCs w:val="27"/>
        </w:rPr>
        <w:t>Барабинского</w:t>
      </w:r>
      <w:proofErr w:type="spellEnd"/>
      <w:r w:rsidRPr="007A7876">
        <w:rPr>
          <w:color w:val="000000"/>
          <w:sz w:val="27"/>
          <w:szCs w:val="27"/>
        </w:rPr>
        <w:t xml:space="preserve"> района Новосибирской области</w:t>
      </w:r>
    </w:p>
    <w:p w:rsidR="002372B0" w:rsidRPr="002372B0" w:rsidRDefault="002372B0" w:rsidP="002372B0">
      <w:pPr>
        <w:widowControl/>
        <w:autoSpaceDE/>
        <w:autoSpaceDN/>
        <w:adjustRightInd/>
        <w:spacing w:before="100" w:beforeAutospacing="1" w:after="100" w:afterAutospacing="1"/>
        <w:jc w:val="center"/>
        <w:rPr>
          <w:b/>
          <w:color w:val="000000"/>
          <w:sz w:val="28"/>
          <w:szCs w:val="28"/>
        </w:rPr>
      </w:pPr>
      <w:r w:rsidRPr="002372B0">
        <w:rPr>
          <w:b/>
          <w:color w:val="000000"/>
          <w:sz w:val="28"/>
          <w:szCs w:val="28"/>
        </w:rPr>
        <w:t>2. Расходы на оплату труда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 xml:space="preserve">2.1. Оплата труда работников, замещающих должности, не являющиеся должностями государственной гражданской службы Новосибирской области, в администрации Новониколаевского сельсовета </w:t>
      </w:r>
      <w:proofErr w:type="spellStart"/>
      <w:r w:rsidRPr="007A7876">
        <w:rPr>
          <w:color w:val="000000"/>
          <w:sz w:val="27"/>
          <w:szCs w:val="27"/>
        </w:rPr>
        <w:t>Барабинского</w:t>
      </w:r>
      <w:proofErr w:type="spellEnd"/>
      <w:r w:rsidRPr="007A7876">
        <w:rPr>
          <w:color w:val="000000"/>
          <w:sz w:val="27"/>
          <w:szCs w:val="27"/>
        </w:rPr>
        <w:t xml:space="preserve"> района состоит из месячного должностного оклада, а также из ежемесячных и иных дополнительных выплат.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</w:t>
      </w:r>
      <w:r w:rsidRPr="007A7876">
        <w:rPr>
          <w:color w:val="000000"/>
          <w:sz w:val="27"/>
          <w:szCs w:val="27"/>
        </w:rPr>
        <w:t>Работникам устанавливаются следующие дополнительные выплаты: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- </w:t>
      </w:r>
      <w:r w:rsidRPr="007A7876">
        <w:rPr>
          <w:color w:val="000000"/>
          <w:sz w:val="27"/>
          <w:szCs w:val="27"/>
        </w:rPr>
        <w:t>ежемесячная надбавка к должностному окладу за сложность, напряженность, высокие достижения в труде и специальный режим работы;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- </w:t>
      </w:r>
      <w:r w:rsidRPr="007A7876">
        <w:rPr>
          <w:color w:val="000000"/>
          <w:sz w:val="27"/>
          <w:szCs w:val="27"/>
        </w:rPr>
        <w:t>ежемесячная надбавка к должностному окладу за выслугу лет;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- </w:t>
      </w:r>
      <w:r w:rsidRPr="007A7876">
        <w:rPr>
          <w:color w:val="000000"/>
          <w:sz w:val="27"/>
          <w:szCs w:val="27"/>
        </w:rPr>
        <w:t>ежемесячное денежное поощрение;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- </w:t>
      </w:r>
      <w:r w:rsidRPr="007A7876">
        <w:rPr>
          <w:color w:val="000000"/>
          <w:sz w:val="27"/>
          <w:szCs w:val="27"/>
        </w:rPr>
        <w:t>премии по результатам работы;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- </w:t>
      </w:r>
      <w:r w:rsidRPr="007A7876">
        <w:rPr>
          <w:color w:val="000000"/>
          <w:sz w:val="27"/>
          <w:szCs w:val="27"/>
        </w:rPr>
        <w:t>единовременная выплата при предоставлении ежегодного оплачиваемого отпуска и материальная помощь.</w:t>
      </w:r>
    </w:p>
    <w:p w:rsidR="002372B0" w:rsidRDefault="002372B0" w:rsidP="002372B0">
      <w:pPr>
        <w:widowControl/>
        <w:autoSpaceDE/>
        <w:autoSpaceDN/>
        <w:adjustRightInd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2.1.1. </w:t>
      </w:r>
      <w:r w:rsidRPr="007A7876">
        <w:rPr>
          <w:color w:val="000000"/>
          <w:sz w:val="27"/>
          <w:szCs w:val="27"/>
        </w:rPr>
        <w:t>Размер должностного оклада</w:t>
      </w:r>
    </w:p>
    <w:p w:rsidR="002372B0" w:rsidRDefault="002372B0" w:rsidP="002372B0">
      <w:pPr>
        <w:widowControl/>
        <w:autoSpaceDE/>
        <w:autoSpaceDN/>
        <w:adjustRightInd/>
        <w:rPr>
          <w:color w:val="000000"/>
          <w:sz w:val="27"/>
          <w:szCs w:val="27"/>
        </w:rPr>
      </w:pPr>
    </w:p>
    <w:tbl>
      <w:tblPr>
        <w:tblStyle w:val="a6"/>
        <w:tblW w:w="0" w:type="auto"/>
        <w:tblLook w:val="04A0"/>
      </w:tblPr>
      <w:tblGrid>
        <w:gridCol w:w="838"/>
        <w:gridCol w:w="6171"/>
        <w:gridCol w:w="3412"/>
      </w:tblGrid>
      <w:tr w:rsidR="002372B0" w:rsidTr="002568E2">
        <w:tc>
          <w:tcPr>
            <w:tcW w:w="675" w:type="dxa"/>
          </w:tcPr>
          <w:p w:rsidR="002372B0" w:rsidRPr="00106374" w:rsidRDefault="002372B0" w:rsidP="002568E2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7"/>
                <w:szCs w:val="27"/>
              </w:rPr>
            </w:pPr>
            <w:r w:rsidRPr="00106374">
              <w:rPr>
                <w:color w:val="000000"/>
                <w:sz w:val="27"/>
                <w:szCs w:val="27"/>
              </w:rPr>
              <w:t>№</w:t>
            </w:r>
            <w:proofErr w:type="spellStart"/>
            <w:proofErr w:type="gramStart"/>
            <w:r w:rsidRPr="00106374">
              <w:rPr>
                <w:color w:val="000000"/>
                <w:sz w:val="27"/>
                <w:szCs w:val="27"/>
              </w:rPr>
              <w:t>п</w:t>
            </w:r>
            <w:proofErr w:type="spellEnd"/>
            <w:proofErr w:type="gramEnd"/>
            <w:r w:rsidRPr="00106374">
              <w:rPr>
                <w:color w:val="000000"/>
                <w:sz w:val="27"/>
                <w:szCs w:val="27"/>
                <w:lang w:val="en-US"/>
              </w:rPr>
              <w:t>/</w:t>
            </w:r>
            <w:proofErr w:type="spellStart"/>
            <w:r w:rsidRPr="00106374">
              <w:rPr>
                <w:color w:val="000000"/>
                <w:sz w:val="27"/>
                <w:szCs w:val="27"/>
              </w:rPr>
              <w:t>п</w:t>
            </w:r>
            <w:proofErr w:type="spellEnd"/>
          </w:p>
        </w:tc>
        <w:tc>
          <w:tcPr>
            <w:tcW w:w="6272" w:type="dxa"/>
          </w:tcPr>
          <w:p w:rsidR="002372B0" w:rsidRPr="00106374" w:rsidRDefault="002372B0" w:rsidP="002568E2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7"/>
                <w:szCs w:val="27"/>
              </w:rPr>
            </w:pPr>
            <w:r w:rsidRPr="00106374">
              <w:rPr>
                <w:color w:val="000000"/>
                <w:sz w:val="27"/>
                <w:szCs w:val="27"/>
              </w:rPr>
              <w:t>Наименование профессии и характеристика работ</w:t>
            </w:r>
          </w:p>
        </w:tc>
        <w:tc>
          <w:tcPr>
            <w:tcW w:w="3474" w:type="dxa"/>
          </w:tcPr>
          <w:p w:rsidR="002372B0" w:rsidRPr="00106374" w:rsidRDefault="002372B0" w:rsidP="002568E2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7"/>
                <w:szCs w:val="27"/>
              </w:rPr>
            </w:pPr>
            <w:r w:rsidRPr="00106374">
              <w:rPr>
                <w:color w:val="000000"/>
                <w:sz w:val="27"/>
                <w:szCs w:val="27"/>
              </w:rPr>
              <w:t>Размер оклада, руб.</w:t>
            </w:r>
          </w:p>
        </w:tc>
      </w:tr>
      <w:tr w:rsidR="002372B0" w:rsidTr="002568E2">
        <w:tc>
          <w:tcPr>
            <w:tcW w:w="675" w:type="dxa"/>
          </w:tcPr>
          <w:p w:rsidR="002372B0" w:rsidRPr="00106374" w:rsidRDefault="002372B0" w:rsidP="002568E2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7"/>
                <w:szCs w:val="27"/>
              </w:rPr>
            </w:pPr>
            <w:r w:rsidRPr="00106374">
              <w:rPr>
                <w:color w:val="000000"/>
                <w:sz w:val="27"/>
                <w:szCs w:val="27"/>
              </w:rPr>
              <w:t>1.</w:t>
            </w:r>
          </w:p>
        </w:tc>
        <w:tc>
          <w:tcPr>
            <w:tcW w:w="6272" w:type="dxa"/>
          </w:tcPr>
          <w:p w:rsidR="002372B0" w:rsidRPr="00442E6A" w:rsidRDefault="002372B0" w:rsidP="002568E2">
            <w:pPr>
              <w:widowControl/>
              <w:autoSpaceDE/>
              <w:autoSpaceDN/>
              <w:adjustRightInd/>
              <w:jc w:val="center"/>
              <w:rPr>
                <w:b/>
                <w:i/>
                <w:color w:val="000000"/>
                <w:sz w:val="27"/>
                <w:szCs w:val="27"/>
              </w:rPr>
            </w:pPr>
            <w:bookmarkStart w:id="1" w:name="_GoBack"/>
            <w:r w:rsidRPr="00442E6A">
              <w:rPr>
                <w:b/>
                <w:i/>
                <w:color w:val="000000"/>
                <w:sz w:val="27"/>
                <w:szCs w:val="27"/>
              </w:rPr>
              <w:t xml:space="preserve">Военно-учетный работник </w:t>
            </w:r>
          </w:p>
          <w:bookmarkEnd w:id="1"/>
          <w:p w:rsidR="002372B0" w:rsidRPr="00106374" w:rsidRDefault="002372B0" w:rsidP="002568E2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7"/>
                <w:szCs w:val="27"/>
              </w:rPr>
            </w:pPr>
            <w:r w:rsidRPr="00106374">
              <w:rPr>
                <w:color w:val="000000"/>
                <w:sz w:val="27"/>
                <w:szCs w:val="27"/>
              </w:rPr>
              <w:t xml:space="preserve">выполняет работу по ведению первичного воинского учета граждан, проживающих на территории МО, а также обеспечивает исполнение </w:t>
            </w:r>
            <w:r w:rsidRPr="00106374">
              <w:rPr>
                <w:color w:val="000000"/>
                <w:sz w:val="27"/>
                <w:szCs w:val="27"/>
              </w:rPr>
              <w:lastRenderedPageBreak/>
              <w:t>гражданами обязанностей в области военного учета в соответствии с законодательством Российской Федерации</w:t>
            </w:r>
          </w:p>
        </w:tc>
        <w:tc>
          <w:tcPr>
            <w:tcW w:w="3474" w:type="dxa"/>
          </w:tcPr>
          <w:p w:rsidR="002372B0" w:rsidRPr="00106374" w:rsidRDefault="002372B0" w:rsidP="002568E2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7"/>
                <w:szCs w:val="27"/>
              </w:rPr>
            </w:pPr>
          </w:p>
          <w:p w:rsidR="002372B0" w:rsidRPr="00106374" w:rsidRDefault="002372B0" w:rsidP="002568E2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color w:val="000000"/>
                <w:sz w:val="27"/>
                <w:szCs w:val="27"/>
              </w:rPr>
            </w:pPr>
            <w:r w:rsidRPr="00106374">
              <w:rPr>
                <w:color w:val="000000"/>
                <w:sz w:val="27"/>
                <w:szCs w:val="27"/>
              </w:rPr>
              <w:t>2936,00</w:t>
            </w:r>
          </w:p>
          <w:p w:rsidR="002372B0" w:rsidRPr="00106374" w:rsidRDefault="002372B0" w:rsidP="002568E2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7"/>
                <w:szCs w:val="27"/>
              </w:rPr>
            </w:pPr>
          </w:p>
        </w:tc>
      </w:tr>
    </w:tbl>
    <w:p w:rsidR="002372B0" w:rsidRPr="007A7876" w:rsidRDefault="002372B0" w:rsidP="002372B0">
      <w:pPr>
        <w:widowControl/>
        <w:autoSpaceDE/>
        <w:autoSpaceDN/>
        <w:adjustRightInd/>
        <w:rPr>
          <w:color w:val="000000"/>
          <w:sz w:val="27"/>
          <w:szCs w:val="27"/>
        </w:rPr>
      </w:pPr>
    </w:p>
    <w:p w:rsidR="002372B0" w:rsidRPr="007A7876" w:rsidRDefault="002372B0" w:rsidP="002372B0">
      <w:pPr>
        <w:widowControl/>
        <w:autoSpaceDE/>
        <w:autoSpaceDN/>
        <w:adjustRightInd/>
        <w:spacing w:before="100" w:beforeAutospacing="1" w:after="100" w:afterAutospacing="1"/>
        <w:jc w:val="both"/>
        <w:rPr>
          <w:color w:val="000000"/>
          <w:sz w:val="27"/>
          <w:szCs w:val="27"/>
        </w:rPr>
      </w:pP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>2.2. На должностной оклад и дополнительные выплаты начисляется районный коэффициент.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>2.3. Работникам производятся иные выплаты, предусмотренные федеральными законами и иными нормативными правовыми актами Российской Федерации.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>3. Дополнительные выплаты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>3.1. Ежемесячная надбавка за сложность, напряженность, высокие достижения в труде и специальный режим работы устанавливается в размере до 100 процентов должностного оклада. При этом учитываются специфика работы, особые условия труда, влияющие на его сложность и напряженность, а также качественный уровень исполнения работником своих должностных обязанностей.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 xml:space="preserve">Конкретный размер и порядок выплаты указанной надбавки определяется Главой Новониколаевского сельсовета </w:t>
      </w:r>
      <w:proofErr w:type="spellStart"/>
      <w:r w:rsidRPr="007A7876">
        <w:rPr>
          <w:color w:val="000000"/>
          <w:sz w:val="27"/>
          <w:szCs w:val="27"/>
        </w:rPr>
        <w:t>Барабинского</w:t>
      </w:r>
      <w:proofErr w:type="spellEnd"/>
      <w:r w:rsidRPr="007A7876">
        <w:rPr>
          <w:color w:val="000000"/>
          <w:sz w:val="27"/>
          <w:szCs w:val="27"/>
        </w:rPr>
        <w:t xml:space="preserve"> района Новосибирской области.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>3.2. Ежемесячная надбавка за выслугу лет устанавливается в следующих размерах: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>Стаж работы</w:t>
      </w:r>
      <w:proofErr w:type="gramStart"/>
      <w:r w:rsidRPr="007A7876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                       С</w:t>
      </w:r>
      <w:proofErr w:type="gramEnd"/>
      <w:r>
        <w:rPr>
          <w:color w:val="000000"/>
          <w:sz w:val="27"/>
          <w:szCs w:val="27"/>
        </w:rPr>
        <w:t>колько п</w:t>
      </w:r>
      <w:r w:rsidRPr="007A7876">
        <w:rPr>
          <w:color w:val="000000"/>
          <w:sz w:val="27"/>
          <w:szCs w:val="27"/>
        </w:rPr>
        <w:t>роцентов должностного оклада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 xml:space="preserve">От 3 до 8 лет </w:t>
      </w:r>
      <w:r>
        <w:rPr>
          <w:color w:val="000000"/>
          <w:sz w:val="27"/>
          <w:szCs w:val="27"/>
        </w:rPr>
        <w:t xml:space="preserve">                              </w:t>
      </w:r>
      <w:r w:rsidRPr="007A7876">
        <w:rPr>
          <w:color w:val="000000"/>
          <w:sz w:val="27"/>
          <w:szCs w:val="27"/>
        </w:rPr>
        <w:t>10</w:t>
      </w:r>
      <w:r>
        <w:rPr>
          <w:color w:val="000000"/>
          <w:sz w:val="27"/>
          <w:szCs w:val="27"/>
        </w:rPr>
        <w:t>%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 xml:space="preserve">От 8 до 13 лет </w:t>
      </w:r>
      <w:r>
        <w:rPr>
          <w:color w:val="000000"/>
          <w:sz w:val="27"/>
          <w:szCs w:val="27"/>
        </w:rPr>
        <w:t xml:space="preserve">                            </w:t>
      </w:r>
      <w:r w:rsidRPr="007A7876">
        <w:rPr>
          <w:color w:val="000000"/>
          <w:sz w:val="27"/>
          <w:szCs w:val="27"/>
        </w:rPr>
        <w:t>15</w:t>
      </w:r>
      <w:r>
        <w:rPr>
          <w:color w:val="000000"/>
          <w:sz w:val="27"/>
          <w:szCs w:val="27"/>
        </w:rPr>
        <w:t>%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 xml:space="preserve">От 13 до 18 лет </w:t>
      </w:r>
      <w:r>
        <w:rPr>
          <w:color w:val="000000"/>
          <w:sz w:val="27"/>
          <w:szCs w:val="27"/>
        </w:rPr>
        <w:t xml:space="preserve">                           </w:t>
      </w:r>
      <w:r w:rsidRPr="007A7876">
        <w:rPr>
          <w:color w:val="000000"/>
          <w:sz w:val="27"/>
          <w:szCs w:val="27"/>
        </w:rPr>
        <w:t>20</w:t>
      </w:r>
      <w:r>
        <w:rPr>
          <w:color w:val="000000"/>
          <w:sz w:val="27"/>
          <w:szCs w:val="27"/>
        </w:rPr>
        <w:t>%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 xml:space="preserve">От 18 до 23 лет </w:t>
      </w:r>
      <w:r>
        <w:rPr>
          <w:color w:val="000000"/>
          <w:sz w:val="27"/>
          <w:szCs w:val="27"/>
        </w:rPr>
        <w:t xml:space="preserve">                           </w:t>
      </w:r>
      <w:r w:rsidRPr="007A7876">
        <w:rPr>
          <w:color w:val="000000"/>
          <w:sz w:val="27"/>
          <w:szCs w:val="27"/>
        </w:rPr>
        <w:t>25</w:t>
      </w:r>
      <w:r>
        <w:rPr>
          <w:color w:val="000000"/>
          <w:sz w:val="27"/>
          <w:szCs w:val="27"/>
        </w:rPr>
        <w:t>%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 xml:space="preserve">От 23 лет </w:t>
      </w:r>
      <w:r>
        <w:rPr>
          <w:color w:val="000000"/>
          <w:sz w:val="27"/>
          <w:szCs w:val="27"/>
        </w:rPr>
        <w:t xml:space="preserve">                                    </w:t>
      </w:r>
      <w:r w:rsidRPr="007A7876">
        <w:rPr>
          <w:color w:val="000000"/>
          <w:sz w:val="27"/>
          <w:szCs w:val="27"/>
        </w:rPr>
        <w:t>30</w:t>
      </w:r>
      <w:r>
        <w:rPr>
          <w:color w:val="000000"/>
          <w:sz w:val="27"/>
          <w:szCs w:val="27"/>
        </w:rPr>
        <w:t>%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</w:t>
      </w:r>
      <w:r w:rsidRPr="007A7876">
        <w:rPr>
          <w:color w:val="000000"/>
          <w:sz w:val="27"/>
          <w:szCs w:val="27"/>
        </w:rPr>
        <w:t>В стаж работы для выплаты ежемесячной надбавки за выслугу лет включаются периоды работы (службы) на должностях в органах государственной власти и местного самоуправления. При этом учитываются периоды работы (службы), ранее засчитанные в установленном порядке.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</w:t>
      </w:r>
      <w:r w:rsidRPr="007A7876">
        <w:rPr>
          <w:color w:val="000000"/>
          <w:sz w:val="27"/>
          <w:szCs w:val="27"/>
        </w:rPr>
        <w:t>Основным документом для определения стажа работы, дающего право на получение ежемесячной надбавки за выслугу лет, является трудовая книжка.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>Выплата ежемесячной надбавки за выслугу лет производится с месяца, в котором наступило право назначения или изменения размера данной надбавки.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>3.3. Ежемесячное денежное поощрение устанавливается в размере одного должностного оклада.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</w:t>
      </w:r>
      <w:r w:rsidRPr="007A7876">
        <w:rPr>
          <w:color w:val="000000"/>
          <w:sz w:val="27"/>
          <w:szCs w:val="27"/>
        </w:rPr>
        <w:t>Премирование работников осуществляется по результатам работы за календарный период года (месяц, квартал, год). Премия выплачивается в процентах от должностного оклада и максимальными размерами для конкретного работника не ограничивается.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</w:t>
      </w:r>
      <w:r w:rsidRPr="007A7876">
        <w:rPr>
          <w:color w:val="000000"/>
          <w:sz w:val="27"/>
          <w:szCs w:val="27"/>
        </w:rPr>
        <w:t xml:space="preserve">Порядок выплаты премии по результатам работы определяется Главой Новониколаевского сельсовета </w:t>
      </w:r>
      <w:proofErr w:type="spellStart"/>
      <w:r w:rsidRPr="007A7876">
        <w:rPr>
          <w:color w:val="000000"/>
          <w:sz w:val="27"/>
          <w:szCs w:val="27"/>
        </w:rPr>
        <w:t>Барабинского</w:t>
      </w:r>
      <w:proofErr w:type="spellEnd"/>
      <w:r w:rsidRPr="007A7876">
        <w:rPr>
          <w:color w:val="000000"/>
          <w:sz w:val="27"/>
          <w:szCs w:val="27"/>
        </w:rPr>
        <w:t xml:space="preserve"> района Новосибирской области.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>3.4. Работникам производится единовременная выплата при предоставлении ежегодного оплачиваемого отпуска в размере двух должностных окладов.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 w:rsidRPr="007A7876">
        <w:rPr>
          <w:color w:val="000000"/>
          <w:sz w:val="27"/>
          <w:szCs w:val="27"/>
        </w:rPr>
        <w:t xml:space="preserve">3.5. Материальная помощь работникам выплачивается за счет средств фонда оплаты труда в порядке, определяемом Главой Новониколаевского сельсовета </w:t>
      </w:r>
      <w:proofErr w:type="spellStart"/>
      <w:r w:rsidRPr="007A7876">
        <w:rPr>
          <w:color w:val="000000"/>
          <w:sz w:val="27"/>
          <w:szCs w:val="27"/>
        </w:rPr>
        <w:t>Барабинского</w:t>
      </w:r>
      <w:proofErr w:type="spellEnd"/>
      <w:r w:rsidRPr="007A7876">
        <w:rPr>
          <w:color w:val="000000"/>
          <w:sz w:val="27"/>
          <w:szCs w:val="27"/>
        </w:rPr>
        <w:t xml:space="preserve"> района Новосибирской области.</w:t>
      </w:r>
    </w:p>
    <w:p w:rsidR="002372B0" w:rsidRPr="002372B0" w:rsidRDefault="002372B0" w:rsidP="002372B0">
      <w:pPr>
        <w:widowControl/>
        <w:autoSpaceDE/>
        <w:autoSpaceDN/>
        <w:adjustRightInd/>
        <w:spacing w:before="100" w:beforeAutospacing="1" w:after="100" w:afterAutospacing="1"/>
        <w:jc w:val="center"/>
        <w:rPr>
          <w:b/>
          <w:color w:val="000000"/>
          <w:sz w:val="28"/>
          <w:szCs w:val="28"/>
        </w:rPr>
      </w:pPr>
      <w:r w:rsidRPr="002372B0">
        <w:rPr>
          <w:b/>
          <w:color w:val="000000"/>
          <w:sz w:val="28"/>
          <w:szCs w:val="28"/>
        </w:rPr>
        <w:t>4. Фонд оплаты труда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 xml:space="preserve">        </w:t>
      </w:r>
      <w:r w:rsidRPr="007A7876">
        <w:rPr>
          <w:color w:val="000000"/>
          <w:sz w:val="27"/>
          <w:szCs w:val="27"/>
        </w:rPr>
        <w:t>Фонд оплаты труда работников формируется за счет средств, предусмотренных пунктом 3 настоящего раздела, а также за счет средств: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</w:t>
      </w:r>
      <w:r w:rsidRPr="007A7876">
        <w:rPr>
          <w:color w:val="000000"/>
          <w:sz w:val="27"/>
          <w:szCs w:val="27"/>
        </w:rPr>
        <w:t>на выплату районного коэффициента;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</w:t>
      </w:r>
      <w:r w:rsidRPr="007A7876">
        <w:rPr>
          <w:color w:val="000000"/>
          <w:sz w:val="27"/>
          <w:szCs w:val="27"/>
        </w:rPr>
        <w:t>на иные выплаты, предусмотренные федеральными законами и иными нормативными правовыми актами Российской Федерации.</w:t>
      </w:r>
    </w:p>
    <w:p w:rsidR="002372B0" w:rsidRPr="002372B0" w:rsidRDefault="002372B0" w:rsidP="002372B0">
      <w:pPr>
        <w:widowControl/>
        <w:autoSpaceDE/>
        <w:autoSpaceDN/>
        <w:adjustRightInd/>
        <w:spacing w:before="100" w:beforeAutospacing="1" w:after="100" w:afterAutospacing="1"/>
        <w:jc w:val="center"/>
        <w:rPr>
          <w:b/>
          <w:color w:val="000000"/>
          <w:sz w:val="28"/>
          <w:szCs w:val="28"/>
        </w:rPr>
      </w:pPr>
      <w:r w:rsidRPr="002372B0">
        <w:rPr>
          <w:b/>
          <w:color w:val="000000"/>
          <w:sz w:val="28"/>
          <w:szCs w:val="28"/>
        </w:rPr>
        <w:t>5. Заключительные положения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</w:t>
      </w:r>
      <w:r w:rsidRPr="007A7876">
        <w:rPr>
          <w:color w:val="000000"/>
          <w:sz w:val="27"/>
          <w:szCs w:val="27"/>
        </w:rPr>
        <w:t xml:space="preserve">Конкретный размер должностных окладов работников устанавливается Главой Новониколаевского сельсовета </w:t>
      </w:r>
      <w:proofErr w:type="spellStart"/>
      <w:r w:rsidRPr="007A7876">
        <w:rPr>
          <w:color w:val="000000"/>
          <w:sz w:val="27"/>
          <w:szCs w:val="27"/>
        </w:rPr>
        <w:t>Барабинского</w:t>
      </w:r>
      <w:proofErr w:type="spellEnd"/>
      <w:r w:rsidRPr="007A7876">
        <w:rPr>
          <w:color w:val="000000"/>
          <w:sz w:val="27"/>
          <w:szCs w:val="27"/>
        </w:rPr>
        <w:t xml:space="preserve"> района Новосибирской области.</w:t>
      </w:r>
    </w:p>
    <w:p w:rsidR="002372B0" w:rsidRPr="007A7876" w:rsidRDefault="002372B0" w:rsidP="002372B0">
      <w:pPr>
        <w:widowControl/>
        <w:autoSpaceDE/>
        <w:autoSpaceDN/>
        <w:adjustRightInd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</w:t>
      </w:r>
      <w:r w:rsidRPr="007A7876">
        <w:rPr>
          <w:color w:val="000000"/>
          <w:sz w:val="27"/>
          <w:szCs w:val="27"/>
        </w:rPr>
        <w:t>Увеличение (индексация) размеров должностных окладов работников производится одновременно при увеличении (индексации) окладов денежного содержания государственных гражданских служащих Новосибирской области в соответствии с законом Новосибирской области об областном бюджете Новосибирской области на соответствующий год.</w:t>
      </w:r>
    </w:p>
    <w:p w:rsidR="002372B0" w:rsidRDefault="002372B0" w:rsidP="002372B0">
      <w:pPr>
        <w:ind w:left="-284"/>
        <w:jc w:val="both"/>
        <w:rPr>
          <w:sz w:val="28"/>
          <w:szCs w:val="28"/>
        </w:rPr>
      </w:pPr>
    </w:p>
    <w:p w:rsidR="002372B0" w:rsidRDefault="002372B0" w:rsidP="002372B0">
      <w:pPr>
        <w:ind w:left="-284"/>
        <w:jc w:val="both"/>
        <w:rPr>
          <w:sz w:val="28"/>
          <w:szCs w:val="28"/>
        </w:rPr>
      </w:pPr>
    </w:p>
    <w:p w:rsidR="002372B0" w:rsidRDefault="002372B0" w:rsidP="002372B0">
      <w:pPr>
        <w:ind w:left="-284"/>
        <w:jc w:val="both"/>
        <w:rPr>
          <w:sz w:val="28"/>
          <w:szCs w:val="28"/>
        </w:rPr>
      </w:pPr>
    </w:p>
    <w:p w:rsidR="002372B0" w:rsidRDefault="002372B0" w:rsidP="002372B0">
      <w:pPr>
        <w:ind w:left="-284"/>
        <w:jc w:val="both"/>
        <w:rPr>
          <w:sz w:val="28"/>
          <w:szCs w:val="28"/>
        </w:rPr>
      </w:pPr>
    </w:p>
    <w:p w:rsidR="002372B0" w:rsidRDefault="002372B0" w:rsidP="002372B0">
      <w:pPr>
        <w:ind w:left="-284"/>
        <w:jc w:val="both"/>
        <w:rPr>
          <w:sz w:val="28"/>
          <w:szCs w:val="28"/>
        </w:rPr>
      </w:pPr>
    </w:p>
    <w:p w:rsidR="002372B0" w:rsidRPr="00F82778" w:rsidRDefault="002372B0" w:rsidP="002372B0">
      <w:pPr>
        <w:jc w:val="both"/>
        <w:rPr>
          <w:sz w:val="28"/>
          <w:szCs w:val="28"/>
        </w:rPr>
      </w:pPr>
    </w:p>
    <w:p w:rsidR="004F4064" w:rsidRDefault="004F4064"/>
    <w:sectPr w:rsidR="004F4064" w:rsidSect="00601491">
      <w:type w:val="continuous"/>
      <w:pgSz w:w="11906" w:h="16838"/>
      <w:pgMar w:top="1134" w:right="567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Shell Dlg 2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120E9"/>
    <w:multiLevelType w:val="hybridMultilevel"/>
    <w:tmpl w:val="FB4A048A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57477DD4"/>
    <w:multiLevelType w:val="hybridMultilevel"/>
    <w:tmpl w:val="E82EED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72B0"/>
    <w:rsid w:val="002372B0"/>
    <w:rsid w:val="004F4064"/>
    <w:rsid w:val="004F5C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2B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72B0"/>
    <w:pPr>
      <w:keepNext/>
      <w:widowControl/>
      <w:autoSpaceDE/>
      <w:autoSpaceDN/>
      <w:adjustRightInd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72B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2372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2372B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2372B0"/>
    <w:pPr>
      <w:ind w:left="720"/>
      <w:contextualSpacing/>
    </w:pPr>
  </w:style>
  <w:style w:type="paragraph" w:customStyle="1" w:styleId="ConsPlusTitle">
    <w:name w:val="ConsPlusTitle"/>
    <w:qFormat/>
    <w:rsid w:val="002372B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">
    <w:name w:val="Основной текст (4)_"/>
    <w:link w:val="41"/>
    <w:uiPriority w:val="99"/>
    <w:locked/>
    <w:rsid w:val="002372B0"/>
    <w:rPr>
      <w:b/>
      <w:bCs/>
      <w:sz w:val="26"/>
      <w:szCs w:val="26"/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2372B0"/>
    <w:pPr>
      <w:shd w:val="clear" w:color="auto" w:fill="FFFFFF"/>
      <w:autoSpaceDE/>
      <w:autoSpaceDN/>
      <w:adjustRightInd/>
      <w:spacing w:before="420" w:after="60" w:line="240" w:lineRule="atLeast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character" w:customStyle="1" w:styleId="a5">
    <w:name w:val="Колонтитул"/>
    <w:link w:val="11"/>
    <w:uiPriority w:val="99"/>
    <w:locked/>
    <w:rsid w:val="002372B0"/>
    <w:rPr>
      <w:sz w:val="23"/>
      <w:szCs w:val="23"/>
      <w:shd w:val="clear" w:color="auto" w:fill="FFFFFF"/>
    </w:rPr>
  </w:style>
  <w:style w:type="paragraph" w:customStyle="1" w:styleId="11">
    <w:name w:val="Колонтитул1"/>
    <w:basedOn w:val="a"/>
    <w:link w:val="a5"/>
    <w:uiPriority w:val="99"/>
    <w:rsid w:val="002372B0"/>
    <w:pPr>
      <w:shd w:val="clear" w:color="auto" w:fill="FFFFFF"/>
      <w:autoSpaceDE/>
      <w:autoSpaceDN/>
      <w:adjustRightInd/>
      <w:spacing w:line="274" w:lineRule="exact"/>
      <w:jc w:val="right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5">
    <w:name w:val="Основной текст (5)_"/>
    <w:link w:val="51"/>
    <w:uiPriority w:val="99"/>
    <w:locked/>
    <w:rsid w:val="002372B0"/>
    <w:rPr>
      <w:b/>
      <w:bCs/>
      <w:shd w:val="clear" w:color="auto" w:fill="FFFFFF"/>
    </w:rPr>
  </w:style>
  <w:style w:type="paragraph" w:customStyle="1" w:styleId="51">
    <w:name w:val="Основной текст (5)1"/>
    <w:basedOn w:val="a"/>
    <w:link w:val="5"/>
    <w:uiPriority w:val="99"/>
    <w:rsid w:val="002372B0"/>
    <w:pPr>
      <w:shd w:val="clear" w:color="auto" w:fill="FFFFFF"/>
      <w:autoSpaceDE/>
      <w:autoSpaceDN/>
      <w:adjustRightInd/>
      <w:spacing w:line="254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table" w:styleId="a6">
    <w:name w:val="Table Grid"/>
    <w:basedOn w:val="a1"/>
    <w:uiPriority w:val="59"/>
    <w:rsid w:val="002372B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13</Pages>
  <Words>3755</Words>
  <Characters>21408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2021-02-15T01:51:00Z</dcterms:created>
  <dcterms:modified xsi:type="dcterms:W3CDTF">2021-02-15T02:23:00Z</dcterms:modified>
</cp:coreProperties>
</file>